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FD" w:rsidRPr="00656D62" w:rsidRDefault="007C00CA">
      <w:pPr>
        <w:rPr>
          <w:rFonts w:ascii="Times New Roman" w:hAnsi="Times New Roman"/>
          <w:b/>
        </w:rPr>
      </w:pPr>
      <w:r w:rsidRPr="00656D62">
        <w:rPr>
          <w:rFonts w:ascii="Times New Roman" w:hAnsi="Times New Roman"/>
          <w:b/>
        </w:rPr>
        <w:t xml:space="preserve">Table ronde </w:t>
      </w:r>
      <w:r w:rsidR="00F168FD" w:rsidRPr="00656D62">
        <w:rPr>
          <w:rFonts w:ascii="Times New Roman" w:hAnsi="Times New Roman"/>
          <w:b/>
        </w:rPr>
        <w:t>« Le</w:t>
      </w:r>
      <w:r w:rsidR="00C36FE9">
        <w:rPr>
          <w:rFonts w:ascii="Times New Roman" w:hAnsi="Times New Roman"/>
          <w:b/>
        </w:rPr>
        <w:t>s R</w:t>
      </w:r>
      <w:r w:rsidRPr="00656D62">
        <w:rPr>
          <w:rFonts w:ascii="Times New Roman" w:hAnsi="Times New Roman"/>
          <w:b/>
        </w:rPr>
        <w:t>eprésentations</w:t>
      </w:r>
      <w:r w:rsidR="00F168FD" w:rsidRPr="00656D62">
        <w:rPr>
          <w:rFonts w:ascii="Times New Roman" w:hAnsi="Times New Roman"/>
          <w:b/>
        </w:rPr>
        <w:t xml:space="preserve"> </w:t>
      </w:r>
      <w:r w:rsidRPr="00656D62">
        <w:rPr>
          <w:rFonts w:ascii="Times New Roman" w:hAnsi="Times New Roman"/>
          <w:b/>
        </w:rPr>
        <w:t xml:space="preserve">du chantier, </w:t>
      </w:r>
      <w:proofErr w:type="spellStart"/>
      <w:r w:rsidR="00FB3D1B" w:rsidRPr="00656D62">
        <w:rPr>
          <w:rFonts w:ascii="Times New Roman" w:hAnsi="Times New Roman"/>
          <w:b/>
        </w:rPr>
        <w:t>XVI</w:t>
      </w:r>
      <w:r w:rsidR="00FB3D1B" w:rsidRPr="00656D62">
        <w:rPr>
          <w:rFonts w:ascii="Times New Roman" w:hAnsi="Times New Roman"/>
          <w:b/>
          <w:vertAlign w:val="superscript"/>
        </w:rPr>
        <w:t>e</w:t>
      </w:r>
      <w:r w:rsidR="00FB3D1B" w:rsidRPr="00656D62">
        <w:rPr>
          <w:rFonts w:ascii="Times New Roman" w:hAnsi="Times New Roman"/>
          <w:b/>
        </w:rPr>
        <w:t>-XX</w:t>
      </w:r>
      <w:r w:rsidR="00FB3D1B" w:rsidRPr="00656D62">
        <w:rPr>
          <w:rFonts w:ascii="Times New Roman" w:hAnsi="Times New Roman"/>
          <w:b/>
          <w:vertAlign w:val="superscript"/>
        </w:rPr>
        <w:t>e</w:t>
      </w:r>
      <w:proofErr w:type="spellEnd"/>
      <w:r w:rsidR="00FB3D1B" w:rsidRPr="00656D62">
        <w:rPr>
          <w:rFonts w:ascii="Times New Roman" w:hAnsi="Times New Roman"/>
          <w:b/>
        </w:rPr>
        <w:t xml:space="preserve"> siècles »</w:t>
      </w:r>
    </w:p>
    <w:p w:rsidR="00C65EF7" w:rsidRPr="00656D62" w:rsidRDefault="009A609C">
      <w:pPr>
        <w:rPr>
          <w:rFonts w:ascii="Times New Roman" w:hAnsi="Times New Roman"/>
          <w:b/>
        </w:rPr>
      </w:pPr>
      <w:r w:rsidRPr="00656D62">
        <w:rPr>
          <w:rFonts w:ascii="Times New Roman" w:hAnsi="Times New Roman"/>
          <w:b/>
        </w:rPr>
        <w:t>Cité de l’architecture et du patrimoine</w:t>
      </w:r>
      <w:r w:rsidR="005A05AC" w:rsidRPr="00656D62">
        <w:rPr>
          <w:rFonts w:ascii="Times New Roman" w:hAnsi="Times New Roman"/>
          <w:b/>
        </w:rPr>
        <w:t>, salle Anatole de Baudot</w:t>
      </w:r>
    </w:p>
    <w:p w:rsidR="00FE6A03" w:rsidRPr="00656D62" w:rsidRDefault="00C65EF7">
      <w:pPr>
        <w:rPr>
          <w:rFonts w:ascii="Times New Roman" w:hAnsi="Times New Roman"/>
          <w:b/>
        </w:rPr>
      </w:pPr>
      <w:r w:rsidRPr="00656D62">
        <w:rPr>
          <w:rFonts w:ascii="Times New Roman" w:hAnsi="Times New Roman"/>
          <w:b/>
        </w:rPr>
        <w:t>V</w:t>
      </w:r>
      <w:r w:rsidR="0095649F" w:rsidRPr="00656D62">
        <w:rPr>
          <w:rFonts w:ascii="Times New Roman" w:hAnsi="Times New Roman"/>
          <w:b/>
        </w:rPr>
        <w:t xml:space="preserve">endredi 19 </w:t>
      </w:r>
      <w:r w:rsidR="002456C4" w:rsidRPr="00656D62">
        <w:rPr>
          <w:rFonts w:ascii="Times New Roman" w:hAnsi="Times New Roman"/>
          <w:b/>
        </w:rPr>
        <w:t>juin 2015</w:t>
      </w:r>
      <w:r w:rsidRPr="00656D62">
        <w:rPr>
          <w:rFonts w:ascii="Times New Roman" w:hAnsi="Times New Roman"/>
          <w:b/>
        </w:rPr>
        <w:t>, 9h30-13h</w:t>
      </w:r>
      <w:r w:rsidR="00F168FD" w:rsidRPr="00656D62">
        <w:rPr>
          <w:rFonts w:ascii="Times New Roman" w:hAnsi="Times New Roman"/>
          <w:b/>
        </w:rPr>
        <w:t xml:space="preserve"> </w:t>
      </w:r>
    </w:p>
    <w:p w:rsidR="00F17208" w:rsidRPr="00656D62" w:rsidRDefault="009A609C">
      <w:pPr>
        <w:rPr>
          <w:rFonts w:ascii="Times New Roman" w:hAnsi="Times New Roman"/>
          <w:sz w:val="22"/>
        </w:rPr>
      </w:pPr>
      <w:r w:rsidRPr="00656D62">
        <w:rPr>
          <w:rFonts w:ascii="Times New Roman" w:hAnsi="Times New Roman"/>
          <w:sz w:val="22"/>
        </w:rPr>
        <w:t>Table ronde organisée par</w:t>
      </w:r>
      <w:r w:rsidR="001D7E68" w:rsidRPr="00656D62">
        <w:rPr>
          <w:rFonts w:ascii="Times New Roman" w:hAnsi="Times New Roman"/>
          <w:sz w:val="22"/>
        </w:rPr>
        <w:t xml:space="preserve"> Corinne Bélier (Musée des monuments français) et Valérie Nègre </w:t>
      </w:r>
      <w:r w:rsidRPr="00656D62">
        <w:rPr>
          <w:rFonts w:ascii="Times New Roman" w:hAnsi="Times New Roman"/>
          <w:sz w:val="22"/>
        </w:rPr>
        <w:t xml:space="preserve"> </w:t>
      </w:r>
      <w:r w:rsidR="001D7E68" w:rsidRPr="00656D62">
        <w:rPr>
          <w:rFonts w:ascii="Times New Roman" w:hAnsi="Times New Roman"/>
          <w:sz w:val="22"/>
        </w:rPr>
        <w:t>(</w:t>
      </w:r>
      <w:r w:rsidR="00BD3D89" w:rsidRPr="00656D62">
        <w:rPr>
          <w:rFonts w:ascii="Times New Roman" w:hAnsi="Times New Roman"/>
          <w:sz w:val="22"/>
        </w:rPr>
        <w:t>Ecole nationale supérieure d’architecture Paris La Villette</w:t>
      </w:r>
      <w:r w:rsidR="001D7E68" w:rsidRPr="00656D62">
        <w:rPr>
          <w:rFonts w:ascii="Times New Roman" w:hAnsi="Times New Roman"/>
          <w:sz w:val="22"/>
        </w:rPr>
        <w:t xml:space="preserve">) </w:t>
      </w:r>
    </w:p>
    <w:p w:rsidR="00EA55A6" w:rsidRPr="00656D62" w:rsidRDefault="00EA55A6">
      <w:pPr>
        <w:rPr>
          <w:rFonts w:ascii="Times New Roman" w:hAnsi="Times New Roman"/>
          <w:sz w:val="16"/>
        </w:rPr>
      </w:pPr>
    </w:p>
    <w:p w:rsidR="002309FA" w:rsidRDefault="002309FA" w:rsidP="006B4EAD">
      <w:pPr>
        <w:jc w:val="both"/>
        <w:rPr>
          <w:rFonts w:ascii="Times New Roman" w:hAnsi="Times New Roman"/>
          <w:sz w:val="20"/>
        </w:rPr>
      </w:pPr>
    </w:p>
    <w:p w:rsidR="002309FA" w:rsidRDefault="002309FA" w:rsidP="006B4EAD">
      <w:pPr>
        <w:jc w:val="both"/>
        <w:rPr>
          <w:rFonts w:ascii="Times New Roman" w:hAnsi="Times New Roman"/>
          <w:sz w:val="20"/>
        </w:rPr>
      </w:pPr>
    </w:p>
    <w:p w:rsidR="006B4EAD" w:rsidRPr="00656D62" w:rsidRDefault="006B4EAD" w:rsidP="006B4EAD">
      <w:pPr>
        <w:jc w:val="both"/>
        <w:rPr>
          <w:rFonts w:ascii="Times New Roman" w:hAnsi="Times New Roman"/>
          <w:sz w:val="20"/>
        </w:rPr>
      </w:pPr>
      <w:r w:rsidRPr="00656D62">
        <w:rPr>
          <w:rFonts w:ascii="Times New Roman" w:hAnsi="Times New Roman"/>
          <w:sz w:val="20"/>
        </w:rPr>
        <w:t xml:space="preserve">Il existe un très grand nombre de représentations visuelles de chantiers à l’époque moderne et contemporaine qu’il s’agisse </w:t>
      </w:r>
      <w:r w:rsidR="009A609C" w:rsidRPr="00656D62">
        <w:rPr>
          <w:rFonts w:ascii="Times New Roman" w:hAnsi="Times New Roman"/>
          <w:sz w:val="20"/>
        </w:rPr>
        <w:t xml:space="preserve">d’œuvres </w:t>
      </w:r>
      <w:r w:rsidRPr="00656D62">
        <w:rPr>
          <w:rFonts w:ascii="Times New Roman" w:hAnsi="Times New Roman"/>
          <w:sz w:val="20"/>
        </w:rPr>
        <w:t xml:space="preserve">« majeures » (peintures, gravures, photographies, films) ou « mineures », (illustrations des revues, films d’actualité, affiches, maquettes d’exposition, livres d’enfants, bandes dessinées, etc.). Le statut des auteurs est aussi extrêmement varié, il peut s’agir d’artistes de premier plan, d’illustrateurs, d’amateurs, et même de professionnels du bâtiment. </w:t>
      </w:r>
    </w:p>
    <w:p w:rsidR="006B4EAD" w:rsidRPr="00656D62" w:rsidRDefault="006B4EAD" w:rsidP="006B4EAD">
      <w:pPr>
        <w:jc w:val="both"/>
        <w:rPr>
          <w:rFonts w:ascii="Times New Roman" w:hAnsi="Times New Roman"/>
          <w:sz w:val="20"/>
        </w:rPr>
      </w:pPr>
      <w:r w:rsidRPr="00656D62">
        <w:rPr>
          <w:rFonts w:ascii="Times New Roman" w:hAnsi="Times New Roman"/>
          <w:sz w:val="20"/>
        </w:rPr>
        <w:t>Le chantier est une microsociété en soi qui sert bien souvent de métaphore à la société elle-même. Il symbolise le pouvoir, exprime les hiérarchies sociales, sert de support à différentes propagandes. Il peut révéler les idéologies scientifiques et techniques, le mythe du progrès, l’aliénation et la souffrance au travail. Il est aussi une manière de représenter la ville, où il apparaît comme une enclave, un lieu où se côtoient différents mondes (hommes, femmes, enfants, animaux, professionnels, habitants, riches, pauvres). Mais le chantier est aussi un lieu propice au rêve et à l’imagination. Construire, c’est aussi construire un monde nouveau, meilleur.</w:t>
      </w:r>
      <w:r w:rsidRPr="00656D62">
        <w:rPr>
          <w:rFonts w:ascii="Times New Roman" w:hAnsi="Times New Roman"/>
          <w:b/>
          <w:sz w:val="20"/>
        </w:rPr>
        <w:t xml:space="preserve"> </w:t>
      </w:r>
      <w:r w:rsidRPr="00656D62">
        <w:rPr>
          <w:rFonts w:ascii="Times New Roman" w:hAnsi="Times New Roman"/>
          <w:sz w:val="20"/>
        </w:rPr>
        <w:t xml:space="preserve">Le chantier symbolise l’invention humaine, l’expression du pouvoir d’évolution de l’homme et par la même de la vie. L’image transforme le chantier promis à la disparition, par nature éphémère, en un objet permanent. Depuis un siècle il tend à apparaître comme provisoirement permanent et depuis peu même, à imposer son esthétique du provisoire aux constructions durables. Au-delà du chantier, il s’agit donc de rendre visibles et publiques les relations entre architecture, pouvoir et société. </w:t>
      </w:r>
    </w:p>
    <w:p w:rsidR="00FE6A03" w:rsidRPr="00656D62" w:rsidRDefault="006B4EAD" w:rsidP="006B4EAD">
      <w:pPr>
        <w:jc w:val="both"/>
        <w:rPr>
          <w:rFonts w:ascii="Times New Roman" w:hAnsi="Times New Roman"/>
          <w:sz w:val="20"/>
        </w:rPr>
      </w:pPr>
      <w:r w:rsidRPr="00656D62">
        <w:rPr>
          <w:rFonts w:ascii="Times New Roman" w:hAnsi="Times New Roman"/>
          <w:sz w:val="20"/>
        </w:rPr>
        <w:t>A partir de corpus d’images présentés</w:t>
      </w:r>
      <w:r w:rsidR="009A609C" w:rsidRPr="00656D62">
        <w:rPr>
          <w:rFonts w:ascii="Times New Roman" w:hAnsi="Times New Roman"/>
          <w:sz w:val="20"/>
        </w:rPr>
        <w:t xml:space="preserve"> par des </w:t>
      </w:r>
      <w:r w:rsidR="001F1E97" w:rsidRPr="00656D62">
        <w:rPr>
          <w:rFonts w:ascii="Times New Roman" w:hAnsi="Times New Roman"/>
          <w:sz w:val="20"/>
        </w:rPr>
        <w:t>« </w:t>
      </w:r>
      <w:r w:rsidR="009A609C" w:rsidRPr="00656D62">
        <w:rPr>
          <w:rFonts w:ascii="Times New Roman" w:hAnsi="Times New Roman"/>
          <w:sz w:val="20"/>
        </w:rPr>
        <w:t>intervenants</w:t>
      </w:r>
      <w:r w:rsidR="001F1E97" w:rsidRPr="00656D62">
        <w:rPr>
          <w:rFonts w:ascii="Times New Roman" w:hAnsi="Times New Roman"/>
          <w:sz w:val="20"/>
        </w:rPr>
        <w:t> »</w:t>
      </w:r>
      <w:r w:rsidR="009A609C" w:rsidRPr="00656D62">
        <w:rPr>
          <w:rFonts w:ascii="Times New Roman" w:hAnsi="Times New Roman"/>
          <w:sz w:val="20"/>
        </w:rPr>
        <w:t xml:space="preserve"> et </w:t>
      </w:r>
      <w:r w:rsidR="001F1E97" w:rsidRPr="00656D62">
        <w:rPr>
          <w:rFonts w:ascii="Times New Roman" w:hAnsi="Times New Roman"/>
          <w:sz w:val="20"/>
        </w:rPr>
        <w:t>commentées par des « </w:t>
      </w:r>
      <w:proofErr w:type="spellStart"/>
      <w:r w:rsidR="001F1E97" w:rsidRPr="00656D62">
        <w:rPr>
          <w:rFonts w:ascii="Times New Roman" w:hAnsi="Times New Roman"/>
          <w:sz w:val="20"/>
        </w:rPr>
        <w:t>discutants</w:t>
      </w:r>
      <w:proofErr w:type="spellEnd"/>
      <w:r w:rsidR="001F1E97" w:rsidRPr="00656D62">
        <w:rPr>
          <w:rFonts w:ascii="Times New Roman" w:hAnsi="Times New Roman"/>
          <w:sz w:val="20"/>
        </w:rPr>
        <w:t xml:space="preserve"> » </w:t>
      </w:r>
      <w:r w:rsidR="003F7218" w:rsidRPr="00656D62">
        <w:rPr>
          <w:rFonts w:ascii="Times New Roman" w:hAnsi="Times New Roman"/>
          <w:sz w:val="20"/>
        </w:rPr>
        <w:t>(</w:t>
      </w:r>
      <w:r w:rsidRPr="00656D62">
        <w:rPr>
          <w:rFonts w:ascii="Times New Roman" w:hAnsi="Times New Roman"/>
          <w:sz w:val="20"/>
        </w:rPr>
        <w:t xml:space="preserve">historiens, </w:t>
      </w:r>
      <w:r w:rsidR="001F1E97" w:rsidRPr="00656D62">
        <w:rPr>
          <w:rFonts w:ascii="Times New Roman" w:hAnsi="Times New Roman"/>
          <w:sz w:val="20"/>
        </w:rPr>
        <w:t xml:space="preserve">praticiens, </w:t>
      </w:r>
      <w:r w:rsidRPr="00656D62">
        <w:rPr>
          <w:rFonts w:ascii="Times New Roman" w:hAnsi="Times New Roman"/>
          <w:sz w:val="20"/>
        </w:rPr>
        <w:t>co</w:t>
      </w:r>
      <w:r w:rsidR="003F7218" w:rsidRPr="00656D62">
        <w:rPr>
          <w:rFonts w:ascii="Times New Roman" w:hAnsi="Times New Roman"/>
          <w:sz w:val="20"/>
        </w:rPr>
        <w:t>nservateurs)</w:t>
      </w:r>
      <w:r w:rsidRPr="00656D62">
        <w:rPr>
          <w:rFonts w:ascii="Times New Roman" w:hAnsi="Times New Roman"/>
          <w:sz w:val="20"/>
        </w:rPr>
        <w:t xml:space="preserve"> la table ronde a pour objectif d’explorer les dimensions sociales, politiques, techni</w:t>
      </w:r>
      <w:r w:rsidR="009A609C" w:rsidRPr="00656D62">
        <w:rPr>
          <w:rFonts w:ascii="Times New Roman" w:hAnsi="Times New Roman"/>
          <w:sz w:val="20"/>
        </w:rPr>
        <w:t>ques et artistiques du chantier</w:t>
      </w:r>
      <w:r w:rsidRPr="00656D62">
        <w:rPr>
          <w:rFonts w:ascii="Times New Roman" w:hAnsi="Times New Roman"/>
          <w:sz w:val="20"/>
        </w:rPr>
        <w:t xml:space="preserve">. Plusieurs thèmes sont proposés à l’étude: </w:t>
      </w:r>
      <w:r w:rsidR="00247D3A" w:rsidRPr="00656D62">
        <w:rPr>
          <w:rFonts w:ascii="Times New Roman" w:hAnsi="Times New Roman"/>
          <w:sz w:val="20"/>
        </w:rPr>
        <w:t>l</w:t>
      </w:r>
      <w:r w:rsidRPr="00656D62">
        <w:rPr>
          <w:rFonts w:ascii="Times New Roman" w:hAnsi="Times New Roman"/>
          <w:sz w:val="20"/>
        </w:rPr>
        <w:t>e chantier comme représentation du pouvoir politique</w:t>
      </w:r>
      <w:r w:rsidR="00247D3A" w:rsidRPr="00656D62">
        <w:rPr>
          <w:rFonts w:ascii="Times New Roman" w:hAnsi="Times New Roman"/>
          <w:sz w:val="20"/>
        </w:rPr>
        <w:t xml:space="preserve"> ; </w:t>
      </w:r>
      <w:r w:rsidRPr="00656D62">
        <w:rPr>
          <w:rFonts w:ascii="Times New Roman" w:hAnsi="Times New Roman"/>
          <w:sz w:val="20"/>
        </w:rPr>
        <w:t>comme critique sociale</w:t>
      </w:r>
      <w:r w:rsidR="00247D3A" w:rsidRPr="00656D62">
        <w:rPr>
          <w:rFonts w:ascii="Times New Roman" w:hAnsi="Times New Roman"/>
          <w:sz w:val="20"/>
        </w:rPr>
        <w:t xml:space="preserve"> ; </w:t>
      </w:r>
      <w:r w:rsidRPr="00656D62">
        <w:rPr>
          <w:rFonts w:ascii="Times New Roman" w:hAnsi="Times New Roman"/>
          <w:sz w:val="20"/>
        </w:rPr>
        <w:t>comme représentation de la société</w:t>
      </w:r>
      <w:r w:rsidR="008324CB" w:rsidRPr="00656D62">
        <w:rPr>
          <w:rFonts w:ascii="Times New Roman" w:hAnsi="Times New Roman"/>
          <w:sz w:val="20"/>
        </w:rPr>
        <w:t>, du travail, de la ville</w:t>
      </w:r>
      <w:r w:rsidR="00247D3A" w:rsidRPr="00656D62">
        <w:rPr>
          <w:rFonts w:ascii="Times New Roman" w:hAnsi="Times New Roman"/>
          <w:sz w:val="20"/>
        </w:rPr>
        <w:t xml:space="preserve"> ; </w:t>
      </w:r>
      <w:r w:rsidRPr="00656D62">
        <w:rPr>
          <w:rFonts w:ascii="Times New Roman" w:hAnsi="Times New Roman"/>
          <w:sz w:val="20"/>
        </w:rPr>
        <w:t>comme symbole de l’invention humaine</w:t>
      </w:r>
      <w:r w:rsidR="008324CB" w:rsidRPr="00656D62">
        <w:rPr>
          <w:rFonts w:ascii="Times New Roman" w:hAnsi="Times New Roman"/>
          <w:sz w:val="20"/>
        </w:rPr>
        <w:t>, des progrès et des prouesses techniques</w:t>
      </w:r>
      <w:r w:rsidR="00247D3A" w:rsidRPr="00656D62">
        <w:rPr>
          <w:rFonts w:ascii="Times New Roman" w:hAnsi="Times New Roman"/>
          <w:sz w:val="20"/>
        </w:rPr>
        <w:t xml:space="preserve"> ; </w:t>
      </w:r>
      <w:r w:rsidRPr="00656D62">
        <w:rPr>
          <w:rFonts w:ascii="Times New Roman" w:hAnsi="Times New Roman"/>
          <w:sz w:val="20"/>
        </w:rPr>
        <w:t>comme lieu de l’éphémère et du permanent</w:t>
      </w:r>
      <w:r w:rsidR="00247D3A" w:rsidRPr="00656D62">
        <w:rPr>
          <w:rFonts w:ascii="Times New Roman" w:hAnsi="Times New Roman"/>
          <w:sz w:val="20"/>
        </w:rPr>
        <w:t xml:space="preserve"> ; </w:t>
      </w:r>
      <w:r w:rsidRPr="00656D62">
        <w:rPr>
          <w:rFonts w:ascii="Times New Roman" w:hAnsi="Times New Roman"/>
          <w:sz w:val="20"/>
        </w:rPr>
        <w:t>comme lieu de l’utopie</w:t>
      </w:r>
      <w:r w:rsidR="00247D3A" w:rsidRPr="00656D62">
        <w:rPr>
          <w:rFonts w:ascii="Times New Roman" w:hAnsi="Times New Roman"/>
          <w:sz w:val="20"/>
        </w:rPr>
        <w:t> ; comme symbole de la</w:t>
      </w:r>
      <w:r w:rsidR="005762D8" w:rsidRPr="00656D62">
        <w:rPr>
          <w:rFonts w:ascii="Times New Roman" w:hAnsi="Times New Roman"/>
          <w:sz w:val="20"/>
        </w:rPr>
        <w:t xml:space="preserve"> démolition</w:t>
      </w:r>
      <w:r w:rsidR="008324CB" w:rsidRPr="00656D62">
        <w:rPr>
          <w:rFonts w:ascii="Times New Roman" w:hAnsi="Times New Roman"/>
          <w:sz w:val="20"/>
        </w:rPr>
        <w:t> </w:t>
      </w:r>
      <w:r w:rsidR="00247D3A" w:rsidRPr="00656D62">
        <w:rPr>
          <w:rFonts w:ascii="Times New Roman" w:hAnsi="Times New Roman"/>
          <w:sz w:val="20"/>
        </w:rPr>
        <w:t>ou de</w:t>
      </w:r>
      <w:r w:rsidR="008324CB" w:rsidRPr="00656D62">
        <w:rPr>
          <w:rFonts w:ascii="Times New Roman" w:hAnsi="Times New Roman"/>
          <w:sz w:val="20"/>
        </w:rPr>
        <w:t xml:space="preserve"> la ruine</w:t>
      </w:r>
      <w:r w:rsidR="00247D3A" w:rsidRPr="00656D62">
        <w:rPr>
          <w:rFonts w:ascii="Times New Roman" w:hAnsi="Times New Roman"/>
          <w:sz w:val="20"/>
        </w:rPr>
        <w:t>.</w:t>
      </w:r>
    </w:p>
    <w:p w:rsidR="009E6D79" w:rsidRPr="00656D62" w:rsidRDefault="009E6D79" w:rsidP="006B4EAD">
      <w:pPr>
        <w:jc w:val="both"/>
        <w:rPr>
          <w:rFonts w:ascii="Times New Roman" w:hAnsi="Times New Roman"/>
          <w:sz w:val="16"/>
        </w:rPr>
      </w:pPr>
    </w:p>
    <w:p w:rsidR="002309FA" w:rsidRDefault="002309FA" w:rsidP="009E6D79">
      <w:pPr>
        <w:widowControl w:val="0"/>
        <w:autoSpaceDE w:val="0"/>
        <w:autoSpaceDN w:val="0"/>
        <w:adjustRightInd w:val="0"/>
        <w:rPr>
          <w:rFonts w:ascii="Times New Roman" w:hAnsi="Times New Roman"/>
          <w:b/>
          <w:sz w:val="22"/>
        </w:rPr>
      </w:pPr>
    </w:p>
    <w:p w:rsidR="002309FA" w:rsidRDefault="002309FA" w:rsidP="009E6D79">
      <w:pPr>
        <w:widowControl w:val="0"/>
        <w:autoSpaceDE w:val="0"/>
        <w:autoSpaceDN w:val="0"/>
        <w:adjustRightInd w:val="0"/>
        <w:rPr>
          <w:rFonts w:ascii="Times New Roman" w:hAnsi="Times New Roman"/>
          <w:b/>
          <w:sz w:val="22"/>
        </w:rPr>
      </w:pPr>
    </w:p>
    <w:p w:rsidR="00634EA8" w:rsidRDefault="00634EA8" w:rsidP="009E6D79">
      <w:pPr>
        <w:widowControl w:val="0"/>
        <w:autoSpaceDE w:val="0"/>
        <w:autoSpaceDN w:val="0"/>
        <w:adjustRightInd w:val="0"/>
        <w:rPr>
          <w:rFonts w:ascii="Times New Roman" w:hAnsi="Times New Roman"/>
          <w:b/>
          <w:sz w:val="22"/>
        </w:rPr>
      </w:pPr>
      <w:r>
        <w:rPr>
          <w:rFonts w:ascii="Times New Roman" w:hAnsi="Times New Roman"/>
          <w:b/>
          <w:sz w:val="22"/>
        </w:rPr>
        <w:t>Intervenants</w:t>
      </w:r>
      <w:r w:rsidR="009E6D79" w:rsidRPr="00656D62">
        <w:rPr>
          <w:rFonts w:ascii="Times New Roman" w:hAnsi="Times New Roman"/>
          <w:b/>
          <w:sz w:val="22"/>
        </w:rPr>
        <w:t> :</w:t>
      </w:r>
    </w:p>
    <w:p w:rsidR="00634EA8" w:rsidRPr="00634EA8" w:rsidRDefault="00634EA8" w:rsidP="009E6D79">
      <w:pPr>
        <w:widowControl w:val="0"/>
        <w:autoSpaceDE w:val="0"/>
        <w:autoSpaceDN w:val="0"/>
        <w:adjustRightInd w:val="0"/>
        <w:rPr>
          <w:rFonts w:ascii="Times New Roman" w:hAnsi="Times New Roman"/>
          <w:b/>
          <w:sz w:val="22"/>
        </w:rPr>
      </w:pPr>
    </w:p>
    <w:p w:rsidR="00634EA8" w:rsidRPr="00634EA8" w:rsidRDefault="00634EA8" w:rsidP="009E6D79">
      <w:pPr>
        <w:widowControl w:val="0"/>
        <w:autoSpaceDE w:val="0"/>
        <w:autoSpaceDN w:val="0"/>
        <w:adjustRightInd w:val="0"/>
        <w:rPr>
          <w:rFonts w:ascii="Times New Roman" w:hAnsi="Times New Roman" w:cs="Arial"/>
          <w:sz w:val="22"/>
        </w:rPr>
      </w:pPr>
      <w:r w:rsidRPr="00634EA8">
        <w:rPr>
          <w:rFonts w:ascii="Times New Roman" w:hAnsi="Times New Roman" w:cs="Arial"/>
          <w:b/>
          <w:sz w:val="22"/>
        </w:rPr>
        <w:t>9h30.</w:t>
      </w:r>
      <w:r w:rsidRPr="00634EA8">
        <w:rPr>
          <w:rFonts w:ascii="Times New Roman" w:hAnsi="Times New Roman" w:cs="Arial"/>
          <w:sz w:val="22"/>
        </w:rPr>
        <w:t xml:space="preserve"> Accueil et introduction, </w:t>
      </w:r>
      <w:r w:rsidRPr="00634EA8">
        <w:rPr>
          <w:rFonts w:ascii="Times New Roman" w:hAnsi="Times New Roman" w:cs="Arial"/>
          <w:b/>
          <w:sz w:val="22"/>
        </w:rPr>
        <w:t>Corinne Bélier</w:t>
      </w:r>
      <w:r w:rsidRPr="00634EA8">
        <w:rPr>
          <w:rFonts w:ascii="Times New Roman" w:hAnsi="Times New Roman" w:cs="Arial"/>
          <w:sz w:val="22"/>
        </w:rPr>
        <w:t xml:space="preserve"> (Cité de l'architecture &amp; du patrimoine/Musée des Monuments français) et </w:t>
      </w:r>
      <w:r w:rsidRPr="00634EA8">
        <w:rPr>
          <w:rFonts w:ascii="Times New Roman" w:hAnsi="Times New Roman" w:cs="Arial"/>
          <w:b/>
          <w:sz w:val="22"/>
        </w:rPr>
        <w:t>Valérie Nègre</w:t>
      </w:r>
      <w:r w:rsidRPr="00634EA8">
        <w:rPr>
          <w:rFonts w:ascii="Times New Roman" w:hAnsi="Times New Roman" w:cs="Arial"/>
          <w:sz w:val="22"/>
        </w:rPr>
        <w:t xml:space="preserve"> (Ecole nationale supérieure d'architecture Paris La Villette)</w:t>
      </w:r>
    </w:p>
    <w:p w:rsidR="006B4EAD" w:rsidRPr="00656D62" w:rsidRDefault="006B4EAD" w:rsidP="009E6D79">
      <w:pPr>
        <w:widowControl w:val="0"/>
        <w:autoSpaceDE w:val="0"/>
        <w:autoSpaceDN w:val="0"/>
        <w:adjustRightInd w:val="0"/>
        <w:rPr>
          <w:rFonts w:ascii="Times New Roman" w:hAnsi="Times New Roman"/>
          <w:b/>
          <w:sz w:val="22"/>
        </w:rPr>
      </w:pPr>
    </w:p>
    <w:p w:rsidR="00634EA8" w:rsidRPr="00656D62" w:rsidRDefault="00634EA8" w:rsidP="00634EA8">
      <w:pPr>
        <w:jc w:val="both"/>
        <w:rPr>
          <w:rFonts w:ascii="Times New Roman" w:hAnsi="Times New Roman" w:cs="Helvetica"/>
          <w:sz w:val="22"/>
          <w:szCs w:val="30"/>
        </w:rPr>
      </w:pPr>
      <w:proofErr w:type="spellStart"/>
      <w:r w:rsidRPr="00656D62">
        <w:rPr>
          <w:rFonts w:ascii="Times New Roman" w:hAnsi="Times New Roman" w:cs="Helvetica"/>
          <w:b/>
          <w:sz w:val="22"/>
        </w:rPr>
        <w:t>Nicola</w:t>
      </w:r>
      <w:proofErr w:type="spellEnd"/>
      <w:r w:rsidRPr="00656D62">
        <w:rPr>
          <w:rFonts w:ascii="Times New Roman" w:hAnsi="Times New Roman" w:cs="Helvetica"/>
          <w:b/>
          <w:sz w:val="22"/>
        </w:rPr>
        <w:t xml:space="preserve"> </w:t>
      </w:r>
      <w:proofErr w:type="spellStart"/>
      <w:r w:rsidRPr="00656D62">
        <w:rPr>
          <w:rFonts w:ascii="Times New Roman" w:hAnsi="Times New Roman" w:cs="Helvetica"/>
          <w:b/>
          <w:sz w:val="22"/>
        </w:rPr>
        <w:t>Navone</w:t>
      </w:r>
      <w:proofErr w:type="spellEnd"/>
      <w:r w:rsidRPr="00656D62">
        <w:rPr>
          <w:rFonts w:ascii="Times New Roman" w:hAnsi="Times New Roman" w:cs="Helvetica"/>
          <w:sz w:val="22"/>
        </w:rPr>
        <w:t xml:space="preserve"> </w:t>
      </w:r>
      <w:r w:rsidRPr="00656D62">
        <w:rPr>
          <w:rFonts w:ascii="Times New Roman" w:hAnsi="Times New Roman" w:cs="Helvetica"/>
          <w:sz w:val="22"/>
          <w:szCs w:val="30"/>
        </w:rPr>
        <w:t xml:space="preserve">(Architecte, </w:t>
      </w:r>
      <w:proofErr w:type="spellStart"/>
      <w:r w:rsidRPr="00656D62">
        <w:rPr>
          <w:rFonts w:ascii="Times New Roman" w:hAnsi="Times New Roman" w:cs="Helvetica"/>
          <w:sz w:val="22"/>
          <w:szCs w:val="30"/>
        </w:rPr>
        <w:t>Archivio</w:t>
      </w:r>
      <w:proofErr w:type="spellEnd"/>
      <w:r w:rsidRPr="00656D62">
        <w:rPr>
          <w:rFonts w:ascii="Times New Roman" w:hAnsi="Times New Roman" w:cs="Helvetica"/>
          <w:sz w:val="22"/>
          <w:szCs w:val="30"/>
        </w:rPr>
        <w:t xml:space="preserve"> </w:t>
      </w:r>
      <w:proofErr w:type="spellStart"/>
      <w:r w:rsidRPr="00656D62">
        <w:rPr>
          <w:rFonts w:ascii="Times New Roman" w:hAnsi="Times New Roman" w:cs="Helvetica"/>
          <w:sz w:val="22"/>
          <w:szCs w:val="30"/>
        </w:rPr>
        <w:t>del</w:t>
      </w:r>
      <w:proofErr w:type="spellEnd"/>
      <w:r w:rsidRPr="00656D62">
        <w:rPr>
          <w:rFonts w:ascii="Times New Roman" w:hAnsi="Times New Roman" w:cs="Helvetica"/>
          <w:sz w:val="22"/>
          <w:szCs w:val="30"/>
        </w:rPr>
        <w:t xml:space="preserve"> </w:t>
      </w:r>
      <w:proofErr w:type="spellStart"/>
      <w:r w:rsidRPr="00656D62">
        <w:rPr>
          <w:rFonts w:ascii="Times New Roman" w:hAnsi="Times New Roman" w:cs="Helvetica"/>
          <w:sz w:val="22"/>
          <w:szCs w:val="30"/>
        </w:rPr>
        <w:t>Moderno</w:t>
      </w:r>
      <w:proofErr w:type="spellEnd"/>
      <w:r w:rsidRPr="00656D62">
        <w:rPr>
          <w:rFonts w:ascii="Times New Roman" w:hAnsi="Times New Roman" w:cs="Helvetica"/>
          <w:sz w:val="22"/>
          <w:szCs w:val="30"/>
        </w:rPr>
        <w:t xml:space="preserve"> - </w:t>
      </w:r>
      <w:proofErr w:type="spellStart"/>
      <w:r w:rsidRPr="00656D62">
        <w:rPr>
          <w:rFonts w:ascii="Times New Roman" w:hAnsi="Times New Roman" w:cs="Helvetica"/>
          <w:sz w:val="22"/>
          <w:szCs w:val="30"/>
        </w:rPr>
        <w:t>Accademia</w:t>
      </w:r>
      <w:proofErr w:type="spellEnd"/>
      <w:r w:rsidRPr="00656D62">
        <w:rPr>
          <w:rFonts w:ascii="Times New Roman" w:hAnsi="Times New Roman" w:cs="Helvetica"/>
          <w:sz w:val="22"/>
          <w:szCs w:val="30"/>
        </w:rPr>
        <w:t xml:space="preserve"> di </w:t>
      </w:r>
      <w:proofErr w:type="spellStart"/>
      <w:r w:rsidRPr="00656D62">
        <w:rPr>
          <w:rFonts w:ascii="Times New Roman" w:hAnsi="Times New Roman" w:cs="Helvetica"/>
          <w:sz w:val="22"/>
          <w:szCs w:val="30"/>
        </w:rPr>
        <w:t>architettura</w:t>
      </w:r>
      <w:proofErr w:type="spellEnd"/>
      <w:r w:rsidRPr="00656D62">
        <w:rPr>
          <w:rFonts w:ascii="Times New Roman" w:hAnsi="Times New Roman" w:cs="Helvetica"/>
          <w:sz w:val="22"/>
          <w:szCs w:val="30"/>
        </w:rPr>
        <w:t xml:space="preserve"> di Mendrisio, </w:t>
      </w:r>
      <w:proofErr w:type="spellStart"/>
      <w:r w:rsidRPr="00656D62">
        <w:rPr>
          <w:rFonts w:ascii="Times New Roman" w:hAnsi="Times New Roman" w:cs="Helvetica"/>
          <w:sz w:val="22"/>
          <w:szCs w:val="30"/>
        </w:rPr>
        <w:t>Università</w:t>
      </w:r>
      <w:proofErr w:type="spellEnd"/>
      <w:r w:rsidRPr="00656D62">
        <w:rPr>
          <w:rFonts w:ascii="Times New Roman" w:hAnsi="Times New Roman" w:cs="Helvetica"/>
          <w:sz w:val="22"/>
          <w:szCs w:val="30"/>
        </w:rPr>
        <w:t xml:space="preserve"> </w:t>
      </w:r>
      <w:proofErr w:type="spellStart"/>
      <w:r w:rsidRPr="00656D62">
        <w:rPr>
          <w:rFonts w:ascii="Times New Roman" w:hAnsi="Times New Roman" w:cs="Helvetica"/>
          <w:sz w:val="22"/>
          <w:szCs w:val="30"/>
        </w:rPr>
        <w:t>della</w:t>
      </w:r>
      <w:proofErr w:type="spellEnd"/>
      <w:r w:rsidRPr="00656D62">
        <w:rPr>
          <w:rFonts w:ascii="Times New Roman" w:hAnsi="Times New Roman" w:cs="Helvetica"/>
          <w:sz w:val="22"/>
          <w:szCs w:val="30"/>
        </w:rPr>
        <w:t xml:space="preserve"> Svizzera </w:t>
      </w:r>
      <w:proofErr w:type="spellStart"/>
      <w:r w:rsidRPr="00656D62">
        <w:rPr>
          <w:rFonts w:ascii="Times New Roman" w:hAnsi="Times New Roman" w:cs="Helvetica"/>
          <w:sz w:val="22"/>
          <w:szCs w:val="30"/>
        </w:rPr>
        <w:t>italiana</w:t>
      </w:r>
      <w:proofErr w:type="spellEnd"/>
      <w:r w:rsidRPr="00656D62">
        <w:rPr>
          <w:rFonts w:ascii="Times New Roman" w:hAnsi="Times New Roman" w:cs="Helvetica"/>
          <w:sz w:val="22"/>
          <w:szCs w:val="30"/>
        </w:rPr>
        <w:t>)</w:t>
      </w:r>
    </w:p>
    <w:p w:rsidR="00634EA8" w:rsidRDefault="00634EA8" w:rsidP="00634EA8">
      <w:pPr>
        <w:widowControl w:val="0"/>
        <w:autoSpaceDE w:val="0"/>
        <w:autoSpaceDN w:val="0"/>
        <w:adjustRightInd w:val="0"/>
        <w:rPr>
          <w:rFonts w:ascii="Times New Roman" w:hAnsi="Times New Roman" w:cs="Cambria"/>
          <w:i/>
          <w:iCs/>
          <w:sz w:val="22"/>
          <w:szCs w:val="32"/>
        </w:rPr>
      </w:pPr>
      <w:r w:rsidRPr="00656D62">
        <w:rPr>
          <w:rFonts w:ascii="Times New Roman" w:hAnsi="Times New Roman" w:cs="Cambria"/>
          <w:i/>
          <w:iCs/>
          <w:sz w:val="22"/>
          <w:szCs w:val="32"/>
        </w:rPr>
        <w:t xml:space="preserve">Saint-Pétersbourg hantée par Domenico </w:t>
      </w:r>
      <w:proofErr w:type="spellStart"/>
      <w:r w:rsidRPr="00656D62">
        <w:rPr>
          <w:rFonts w:ascii="Times New Roman" w:hAnsi="Times New Roman" w:cs="Cambria"/>
          <w:i/>
          <w:iCs/>
          <w:sz w:val="22"/>
          <w:szCs w:val="32"/>
        </w:rPr>
        <w:t>Fontana. La</w:t>
      </w:r>
      <w:proofErr w:type="spellEnd"/>
      <w:r w:rsidRPr="00656D62">
        <w:rPr>
          <w:rFonts w:ascii="Times New Roman" w:hAnsi="Times New Roman" w:cs="Cambria"/>
          <w:i/>
          <w:iCs/>
          <w:sz w:val="22"/>
          <w:szCs w:val="32"/>
        </w:rPr>
        <w:t xml:space="preserve"> représentation du chantier de la Colonne d’Alexandre (1830-1834) dans les albums d’Auguste de Montferrand et Antonio </w:t>
      </w:r>
      <w:proofErr w:type="spellStart"/>
      <w:r w:rsidRPr="00656D62">
        <w:rPr>
          <w:rFonts w:ascii="Times New Roman" w:hAnsi="Times New Roman" w:cs="Cambria"/>
          <w:i/>
          <w:iCs/>
          <w:sz w:val="22"/>
          <w:szCs w:val="32"/>
        </w:rPr>
        <w:t>Adamini</w:t>
      </w:r>
      <w:proofErr w:type="spellEnd"/>
    </w:p>
    <w:p w:rsidR="00634EA8" w:rsidRPr="00656D62" w:rsidRDefault="00634EA8" w:rsidP="00634EA8">
      <w:pPr>
        <w:widowControl w:val="0"/>
        <w:autoSpaceDE w:val="0"/>
        <w:autoSpaceDN w:val="0"/>
        <w:adjustRightInd w:val="0"/>
        <w:rPr>
          <w:rFonts w:ascii="Times New Roman" w:hAnsi="Times New Roman" w:cs="Cambria"/>
          <w:i/>
          <w:iCs/>
          <w:sz w:val="22"/>
          <w:szCs w:val="32"/>
        </w:rPr>
      </w:pPr>
    </w:p>
    <w:p w:rsidR="00634EA8" w:rsidRPr="00656D62" w:rsidRDefault="00634EA8" w:rsidP="00634EA8">
      <w:pPr>
        <w:jc w:val="both"/>
        <w:rPr>
          <w:rFonts w:ascii="Times New Roman" w:hAnsi="Times New Roman"/>
          <w:sz w:val="22"/>
        </w:rPr>
      </w:pPr>
      <w:proofErr w:type="spellStart"/>
      <w:r w:rsidRPr="00656D62">
        <w:rPr>
          <w:rFonts w:ascii="Times New Roman" w:hAnsi="Times New Roman"/>
          <w:b/>
          <w:sz w:val="22"/>
        </w:rPr>
        <w:t>Nicolas-Henri</w:t>
      </w:r>
      <w:proofErr w:type="spellEnd"/>
      <w:r w:rsidRPr="00656D62">
        <w:rPr>
          <w:rFonts w:ascii="Times New Roman" w:hAnsi="Times New Roman"/>
          <w:b/>
          <w:sz w:val="22"/>
        </w:rPr>
        <w:t xml:space="preserve"> </w:t>
      </w:r>
      <w:proofErr w:type="spellStart"/>
      <w:r w:rsidRPr="00656D62">
        <w:rPr>
          <w:rFonts w:ascii="Times New Roman" w:hAnsi="Times New Roman"/>
          <w:b/>
          <w:sz w:val="22"/>
        </w:rPr>
        <w:t>Zmelty</w:t>
      </w:r>
      <w:proofErr w:type="spellEnd"/>
      <w:r w:rsidRPr="00C36FE9">
        <w:rPr>
          <w:rFonts w:ascii="Times New Roman" w:hAnsi="Times New Roman"/>
          <w:sz w:val="22"/>
        </w:rPr>
        <w:t xml:space="preserve"> (</w:t>
      </w:r>
      <w:r w:rsidRPr="00C36FE9">
        <w:rPr>
          <w:rFonts w:ascii="Times New Roman" w:hAnsi="Times New Roman" w:cs="Arial"/>
          <w:bCs/>
          <w:sz w:val="22"/>
        </w:rPr>
        <w:t xml:space="preserve">Université de </w:t>
      </w:r>
      <w:proofErr w:type="spellStart"/>
      <w:r w:rsidRPr="00C36FE9">
        <w:rPr>
          <w:rFonts w:ascii="Times New Roman" w:hAnsi="Times New Roman" w:cs="Arial"/>
          <w:bCs/>
          <w:sz w:val="22"/>
        </w:rPr>
        <w:t>Picardie-Jules</w:t>
      </w:r>
      <w:proofErr w:type="spellEnd"/>
      <w:r w:rsidRPr="00C36FE9">
        <w:rPr>
          <w:rFonts w:ascii="Times New Roman" w:hAnsi="Times New Roman" w:cs="Arial"/>
          <w:bCs/>
          <w:sz w:val="22"/>
        </w:rPr>
        <w:t xml:space="preserve"> Verne, </w:t>
      </w:r>
      <w:r w:rsidRPr="00C36FE9">
        <w:rPr>
          <w:rFonts w:ascii="Times New Roman" w:hAnsi="Times New Roman" w:cs="Garamond"/>
          <w:sz w:val="22"/>
          <w:szCs w:val="32"/>
        </w:rPr>
        <w:t>Laboratoire d'Anthropologie Sociale)</w:t>
      </w:r>
    </w:p>
    <w:p w:rsidR="00634EA8" w:rsidRDefault="00634EA8" w:rsidP="00634EA8">
      <w:pPr>
        <w:rPr>
          <w:rFonts w:ascii="Times New Roman" w:hAnsi="Times New Roman" w:cs="Garamond"/>
          <w:i/>
          <w:sz w:val="22"/>
          <w:szCs w:val="32"/>
        </w:rPr>
      </w:pPr>
      <w:r w:rsidRPr="00656D62">
        <w:rPr>
          <w:rFonts w:ascii="Times New Roman" w:hAnsi="Times New Roman" w:cs="Garamond"/>
          <w:i/>
          <w:sz w:val="22"/>
          <w:szCs w:val="32"/>
        </w:rPr>
        <w:t>Le chantier de l'Exposition universelle de 1900 face à la satire</w:t>
      </w:r>
    </w:p>
    <w:p w:rsidR="00634EA8" w:rsidRPr="00656D62" w:rsidRDefault="00634EA8" w:rsidP="00634EA8">
      <w:pPr>
        <w:rPr>
          <w:rFonts w:ascii="Times New Roman" w:hAnsi="Times New Roman" w:cs="Garamond"/>
          <w:i/>
          <w:sz w:val="22"/>
          <w:szCs w:val="32"/>
        </w:rPr>
      </w:pPr>
    </w:p>
    <w:p w:rsidR="009E6D79" w:rsidRPr="00656D62" w:rsidRDefault="00646A4B" w:rsidP="009E6D79">
      <w:pPr>
        <w:jc w:val="both"/>
        <w:rPr>
          <w:rFonts w:ascii="Times New Roman" w:hAnsi="Times New Roman" w:cs="Helvetica"/>
          <w:sz w:val="22"/>
        </w:rPr>
      </w:pPr>
      <w:r w:rsidRPr="00656D62">
        <w:rPr>
          <w:rFonts w:ascii="Times New Roman" w:hAnsi="Times New Roman" w:cs="Helvetica"/>
          <w:b/>
          <w:sz w:val="22"/>
        </w:rPr>
        <w:t xml:space="preserve">Yvan </w:t>
      </w:r>
      <w:proofErr w:type="spellStart"/>
      <w:r w:rsidRPr="00656D62">
        <w:rPr>
          <w:rFonts w:ascii="Times New Roman" w:hAnsi="Times New Roman" w:cs="Helvetica"/>
          <w:b/>
          <w:sz w:val="22"/>
        </w:rPr>
        <w:t>Delemont</w:t>
      </w:r>
      <w:r w:rsidR="009E6D79" w:rsidRPr="00656D62">
        <w:rPr>
          <w:rFonts w:ascii="Times New Roman" w:hAnsi="Times New Roman" w:cs="Helvetica"/>
          <w:b/>
          <w:sz w:val="22"/>
        </w:rPr>
        <w:t>ey</w:t>
      </w:r>
      <w:proofErr w:type="spellEnd"/>
      <w:r w:rsidR="009E6D79" w:rsidRPr="00656D62">
        <w:rPr>
          <w:rFonts w:ascii="Times New Roman" w:hAnsi="Times New Roman" w:cs="Helvetica"/>
          <w:sz w:val="22"/>
        </w:rPr>
        <w:t xml:space="preserve"> </w:t>
      </w:r>
      <w:r w:rsidR="00247D3A" w:rsidRPr="00656D62">
        <w:rPr>
          <w:rFonts w:ascii="Times New Roman" w:hAnsi="Times New Roman" w:cs="Tahoma"/>
          <w:sz w:val="22"/>
          <w:szCs w:val="20"/>
        </w:rPr>
        <w:t>(Architecte, Laboratoire des techniques et de la sauvegarde de l'architecture moderne, Ecole polytechnique fédérale de Lausanne)</w:t>
      </w:r>
    </w:p>
    <w:p w:rsidR="00634EA8" w:rsidRDefault="00FE6A03" w:rsidP="009E6D79">
      <w:pPr>
        <w:jc w:val="both"/>
        <w:rPr>
          <w:rFonts w:ascii="Times New Roman" w:hAnsi="Times New Roman" w:cs="Tahoma"/>
          <w:bCs/>
          <w:i/>
          <w:sz w:val="22"/>
          <w:szCs w:val="26"/>
        </w:rPr>
      </w:pPr>
      <w:r w:rsidRPr="00656D62">
        <w:rPr>
          <w:rFonts w:ascii="Times New Roman" w:hAnsi="Times New Roman" w:cs="Tahoma"/>
          <w:bCs/>
          <w:i/>
          <w:sz w:val="22"/>
          <w:szCs w:val="26"/>
        </w:rPr>
        <w:t>Les représentions du chantier dans les publicités : miroir de la modernisation du bâtiment au temps de la Reconstruction</w:t>
      </w:r>
    </w:p>
    <w:p w:rsidR="00634EA8" w:rsidRDefault="00634EA8" w:rsidP="009E6D79">
      <w:pPr>
        <w:jc w:val="both"/>
        <w:rPr>
          <w:rFonts w:ascii="Times New Roman" w:hAnsi="Times New Roman" w:cs="Tahoma"/>
          <w:bCs/>
          <w:i/>
          <w:sz w:val="22"/>
          <w:szCs w:val="26"/>
        </w:rPr>
      </w:pPr>
    </w:p>
    <w:p w:rsidR="00656D62" w:rsidRPr="00634EA8" w:rsidRDefault="00634EA8" w:rsidP="009E6D79">
      <w:pPr>
        <w:jc w:val="both"/>
        <w:rPr>
          <w:rFonts w:ascii="Times New Roman" w:hAnsi="Times New Roman" w:cs="Tahoma"/>
          <w:b/>
          <w:bCs/>
          <w:sz w:val="22"/>
          <w:szCs w:val="26"/>
        </w:rPr>
      </w:pPr>
      <w:r w:rsidRPr="00634EA8">
        <w:rPr>
          <w:rFonts w:ascii="Times New Roman" w:hAnsi="Times New Roman" w:cs="Tahoma"/>
          <w:b/>
          <w:bCs/>
          <w:sz w:val="22"/>
          <w:szCs w:val="26"/>
        </w:rPr>
        <w:t>Pause café</w:t>
      </w:r>
    </w:p>
    <w:p w:rsidR="009E6D79" w:rsidRPr="00656D62" w:rsidRDefault="009E6D79" w:rsidP="009E6D79">
      <w:pPr>
        <w:jc w:val="both"/>
        <w:rPr>
          <w:rFonts w:ascii="Times New Roman" w:hAnsi="Times New Roman" w:cs="Helvetica"/>
          <w:sz w:val="22"/>
        </w:rPr>
      </w:pPr>
    </w:p>
    <w:p w:rsidR="009E6D79" w:rsidRPr="00656D62" w:rsidRDefault="009E6D79" w:rsidP="009E6D79">
      <w:pPr>
        <w:jc w:val="both"/>
        <w:rPr>
          <w:rFonts w:ascii="Times New Roman" w:hAnsi="Times New Roman"/>
          <w:sz w:val="22"/>
        </w:rPr>
      </w:pPr>
      <w:r w:rsidRPr="00656D62">
        <w:rPr>
          <w:rFonts w:ascii="Times New Roman" w:hAnsi="Times New Roman"/>
          <w:b/>
          <w:sz w:val="22"/>
        </w:rPr>
        <w:t xml:space="preserve">Anne de </w:t>
      </w:r>
      <w:proofErr w:type="spellStart"/>
      <w:r w:rsidRPr="00656D62">
        <w:rPr>
          <w:rFonts w:ascii="Times New Roman" w:hAnsi="Times New Roman"/>
          <w:b/>
          <w:sz w:val="22"/>
        </w:rPr>
        <w:t>Mondenard</w:t>
      </w:r>
      <w:proofErr w:type="spellEnd"/>
      <w:r w:rsidRPr="00656D62">
        <w:rPr>
          <w:rFonts w:ascii="Times New Roman" w:hAnsi="Times New Roman"/>
          <w:sz w:val="22"/>
        </w:rPr>
        <w:t xml:space="preserve"> (</w:t>
      </w:r>
      <w:r w:rsidR="005A15D3" w:rsidRPr="00656D62">
        <w:rPr>
          <w:rFonts w:ascii="Times New Roman" w:hAnsi="Times New Roman"/>
          <w:sz w:val="22"/>
        </w:rPr>
        <w:t>Ministère de la culture)</w:t>
      </w:r>
    </w:p>
    <w:p w:rsidR="009E6D79" w:rsidRPr="00656D62" w:rsidRDefault="000C64E4" w:rsidP="009E6D79">
      <w:pPr>
        <w:jc w:val="both"/>
        <w:rPr>
          <w:rFonts w:ascii="Times New Roman" w:hAnsi="Times New Roman"/>
          <w:sz w:val="22"/>
        </w:rPr>
      </w:pPr>
      <w:r w:rsidRPr="00656D62">
        <w:rPr>
          <w:rFonts w:ascii="Times New Roman" w:hAnsi="Times New Roman"/>
          <w:i/>
          <w:sz w:val="22"/>
        </w:rPr>
        <w:t>Images de chantier au XIX</w:t>
      </w:r>
      <w:r w:rsidRPr="00656D62">
        <w:rPr>
          <w:rFonts w:ascii="Times New Roman" w:hAnsi="Times New Roman"/>
          <w:i/>
          <w:sz w:val="22"/>
          <w:vertAlign w:val="superscript"/>
        </w:rPr>
        <w:t>e</w:t>
      </w:r>
      <w:r w:rsidRPr="00656D62">
        <w:rPr>
          <w:rFonts w:ascii="Times New Roman" w:hAnsi="Times New Roman"/>
          <w:i/>
          <w:sz w:val="22"/>
        </w:rPr>
        <w:t xml:space="preserve"> siècle : les photographes à l’œuvre</w:t>
      </w:r>
    </w:p>
    <w:p w:rsidR="00656D62" w:rsidRPr="00656D62" w:rsidRDefault="00656D62" w:rsidP="00656D62">
      <w:pPr>
        <w:rPr>
          <w:rFonts w:ascii="Times New Roman" w:hAnsi="Times New Roman"/>
          <w:sz w:val="20"/>
        </w:rPr>
      </w:pPr>
    </w:p>
    <w:p w:rsidR="009E6D79" w:rsidRPr="00656D62" w:rsidRDefault="00646A4B" w:rsidP="009E6D79">
      <w:pPr>
        <w:jc w:val="both"/>
        <w:rPr>
          <w:rFonts w:ascii="Times New Roman" w:hAnsi="Times New Roman"/>
          <w:sz w:val="22"/>
        </w:rPr>
      </w:pPr>
      <w:r w:rsidRPr="00656D62">
        <w:rPr>
          <w:rFonts w:ascii="Times New Roman" w:hAnsi="Times New Roman"/>
          <w:b/>
          <w:sz w:val="22"/>
        </w:rPr>
        <w:t xml:space="preserve">Loïc </w:t>
      </w:r>
      <w:proofErr w:type="spellStart"/>
      <w:r w:rsidRPr="00656D62">
        <w:rPr>
          <w:rFonts w:ascii="Times New Roman" w:hAnsi="Times New Roman"/>
          <w:b/>
          <w:sz w:val="22"/>
        </w:rPr>
        <w:t>Waucquez</w:t>
      </w:r>
      <w:proofErr w:type="spellEnd"/>
      <w:r w:rsidRPr="00656D62">
        <w:rPr>
          <w:rFonts w:ascii="Times New Roman" w:hAnsi="Times New Roman"/>
          <w:sz w:val="22"/>
        </w:rPr>
        <w:t xml:space="preserve"> (</w:t>
      </w:r>
      <w:r w:rsidR="00247D3A" w:rsidRPr="00656D62">
        <w:rPr>
          <w:rFonts w:ascii="Times New Roman" w:hAnsi="Times New Roman" w:cs="Times New Roman"/>
          <w:sz w:val="22"/>
          <w:szCs w:val="30"/>
        </w:rPr>
        <w:t xml:space="preserve">Aspirant FRS-FNRS, </w:t>
      </w:r>
      <w:r w:rsidRPr="00656D62">
        <w:rPr>
          <w:rFonts w:ascii="Times New Roman" w:hAnsi="Times New Roman"/>
          <w:sz w:val="22"/>
        </w:rPr>
        <w:t>D</w:t>
      </w:r>
      <w:r w:rsidR="009E6D79" w:rsidRPr="00656D62">
        <w:rPr>
          <w:rFonts w:ascii="Times New Roman" w:hAnsi="Times New Roman"/>
          <w:sz w:val="22"/>
        </w:rPr>
        <w:t xml:space="preserve">octorant, </w:t>
      </w:r>
      <w:r w:rsidR="009E6D79" w:rsidRPr="00656D62">
        <w:rPr>
          <w:rFonts w:ascii="Times New Roman" w:hAnsi="Times New Roman" w:cs="Helvetica"/>
          <w:sz w:val="22"/>
        </w:rPr>
        <w:t>Université Libre de Bruxelle</w:t>
      </w:r>
      <w:r w:rsidR="009F0538" w:rsidRPr="00656D62">
        <w:rPr>
          <w:rFonts w:ascii="Times New Roman" w:hAnsi="Times New Roman" w:cs="Helvetica"/>
          <w:sz w:val="22"/>
        </w:rPr>
        <w:t>s</w:t>
      </w:r>
      <w:r w:rsidR="009E6D79" w:rsidRPr="00656D62">
        <w:rPr>
          <w:rFonts w:ascii="Times New Roman" w:hAnsi="Times New Roman" w:cs="Helvetica"/>
          <w:sz w:val="22"/>
        </w:rPr>
        <w:t xml:space="preserve"> et </w:t>
      </w:r>
      <w:proofErr w:type="spellStart"/>
      <w:r w:rsidR="009E6D79" w:rsidRPr="00656D62">
        <w:rPr>
          <w:rFonts w:ascii="Times New Roman" w:hAnsi="Times New Roman" w:cs="Helvetica"/>
          <w:sz w:val="22"/>
        </w:rPr>
        <w:t>Vrije</w:t>
      </w:r>
      <w:proofErr w:type="spellEnd"/>
      <w:r w:rsidR="009E6D79" w:rsidRPr="00656D62">
        <w:rPr>
          <w:rFonts w:ascii="Times New Roman" w:hAnsi="Times New Roman" w:cs="Helvetica"/>
          <w:sz w:val="22"/>
        </w:rPr>
        <w:t xml:space="preserve"> </w:t>
      </w:r>
      <w:proofErr w:type="spellStart"/>
      <w:r w:rsidR="009E6D79" w:rsidRPr="00656D62">
        <w:rPr>
          <w:rFonts w:ascii="Times New Roman" w:hAnsi="Times New Roman" w:cs="Helvetica"/>
          <w:sz w:val="22"/>
        </w:rPr>
        <w:t>Universiteit</w:t>
      </w:r>
      <w:proofErr w:type="spellEnd"/>
      <w:r w:rsidR="009E6D79" w:rsidRPr="00656D62">
        <w:rPr>
          <w:rFonts w:ascii="Times New Roman" w:hAnsi="Times New Roman" w:cs="Helvetica"/>
          <w:sz w:val="22"/>
        </w:rPr>
        <w:t xml:space="preserve"> Brussel)</w:t>
      </w:r>
    </w:p>
    <w:p w:rsidR="000C64E4" w:rsidRPr="00656D62" w:rsidRDefault="000C64E4" w:rsidP="0081547B">
      <w:pPr>
        <w:jc w:val="both"/>
        <w:rPr>
          <w:rFonts w:ascii="Times New Roman" w:hAnsi="Times New Roman" w:cs="Helvetica"/>
          <w:i/>
          <w:sz w:val="22"/>
        </w:rPr>
      </w:pPr>
      <w:r w:rsidRPr="00656D62">
        <w:rPr>
          <w:rFonts w:ascii="Times New Roman" w:hAnsi="Times New Roman" w:cs="Helvetica"/>
          <w:i/>
          <w:sz w:val="22"/>
        </w:rPr>
        <w:t xml:space="preserve">La représentation du chantier </w:t>
      </w:r>
      <w:r w:rsidR="00C36FE9">
        <w:rPr>
          <w:rFonts w:ascii="Times New Roman" w:hAnsi="Times New Roman" w:cs="Helvetica"/>
          <w:i/>
          <w:sz w:val="22"/>
        </w:rPr>
        <w:t>dans la ville au tournant des XVIIIe et XIX</w:t>
      </w:r>
      <w:r w:rsidRPr="00656D62">
        <w:rPr>
          <w:rFonts w:ascii="Times New Roman" w:hAnsi="Times New Roman" w:cs="Helvetica"/>
          <w:i/>
          <w:sz w:val="22"/>
        </w:rPr>
        <w:t>e siècles : le cas bruxellois à t</w:t>
      </w:r>
      <w:r w:rsidR="004C2FA5" w:rsidRPr="00656D62">
        <w:rPr>
          <w:rFonts w:ascii="Times New Roman" w:hAnsi="Times New Roman" w:cs="Helvetica"/>
          <w:i/>
          <w:sz w:val="22"/>
        </w:rPr>
        <w:t xml:space="preserve">ravers les dessins de </w:t>
      </w:r>
      <w:proofErr w:type="spellStart"/>
      <w:r w:rsidR="004C2FA5" w:rsidRPr="00656D62">
        <w:rPr>
          <w:rFonts w:ascii="Times New Roman" w:hAnsi="Times New Roman" w:cs="Helvetica"/>
          <w:i/>
          <w:sz w:val="22"/>
        </w:rPr>
        <w:t>Vitzthumb</w:t>
      </w:r>
      <w:proofErr w:type="spellEnd"/>
    </w:p>
    <w:p w:rsidR="0081547B" w:rsidRPr="00656D62" w:rsidRDefault="0081547B" w:rsidP="0081547B">
      <w:pPr>
        <w:jc w:val="both"/>
        <w:rPr>
          <w:rFonts w:ascii="Times New Roman" w:hAnsi="Times New Roman"/>
          <w:sz w:val="22"/>
        </w:rPr>
      </w:pPr>
    </w:p>
    <w:p w:rsidR="00303ACC" w:rsidRPr="00656D62" w:rsidRDefault="00303ACC" w:rsidP="009E6D79">
      <w:pPr>
        <w:rPr>
          <w:rFonts w:ascii="Times New Roman" w:hAnsi="Times New Roman"/>
          <w:sz w:val="22"/>
        </w:rPr>
      </w:pPr>
    </w:p>
    <w:p w:rsidR="009E6D79" w:rsidRPr="00656D62" w:rsidRDefault="009E6D79" w:rsidP="009E6D79">
      <w:pPr>
        <w:jc w:val="both"/>
        <w:rPr>
          <w:rFonts w:ascii="Times New Roman" w:hAnsi="Times New Roman"/>
          <w:b/>
          <w:sz w:val="22"/>
        </w:rPr>
      </w:pPr>
      <w:proofErr w:type="spellStart"/>
      <w:r w:rsidRPr="00656D62">
        <w:rPr>
          <w:rFonts w:ascii="Times New Roman" w:hAnsi="Times New Roman"/>
          <w:b/>
          <w:sz w:val="22"/>
        </w:rPr>
        <w:t>Discutants</w:t>
      </w:r>
      <w:proofErr w:type="spellEnd"/>
      <w:r w:rsidR="00C65EF7" w:rsidRPr="00656D62">
        <w:rPr>
          <w:rFonts w:ascii="Times New Roman" w:hAnsi="Times New Roman"/>
          <w:b/>
          <w:sz w:val="22"/>
        </w:rPr>
        <w:t> :</w:t>
      </w:r>
      <w:r w:rsidR="0081547B" w:rsidRPr="00656D62">
        <w:rPr>
          <w:rFonts w:ascii="Times New Roman" w:hAnsi="Times New Roman"/>
          <w:b/>
          <w:sz w:val="22"/>
        </w:rPr>
        <w:t xml:space="preserve"> </w:t>
      </w:r>
    </w:p>
    <w:p w:rsidR="009E6D79" w:rsidRPr="00656D62" w:rsidRDefault="009E6D79" w:rsidP="009E6D79">
      <w:pPr>
        <w:rPr>
          <w:rFonts w:ascii="Times New Roman" w:hAnsi="Times New Roman"/>
          <w:sz w:val="22"/>
        </w:rPr>
      </w:pPr>
      <w:r w:rsidRPr="00656D62">
        <w:rPr>
          <w:rFonts w:ascii="Times New Roman" w:hAnsi="Times New Roman"/>
          <w:sz w:val="22"/>
        </w:rPr>
        <w:t xml:space="preserve">- Jean-François </w:t>
      </w:r>
      <w:proofErr w:type="spellStart"/>
      <w:r w:rsidRPr="00656D62">
        <w:rPr>
          <w:rFonts w:ascii="Times New Roman" w:hAnsi="Times New Roman"/>
          <w:sz w:val="22"/>
        </w:rPr>
        <w:t>Belhoste</w:t>
      </w:r>
      <w:proofErr w:type="spellEnd"/>
      <w:r w:rsidRPr="00656D62">
        <w:rPr>
          <w:rFonts w:ascii="Times New Roman" w:hAnsi="Times New Roman"/>
          <w:sz w:val="22"/>
        </w:rPr>
        <w:t xml:space="preserve"> (Ecole pratique des Hautes études)</w:t>
      </w:r>
    </w:p>
    <w:p w:rsidR="00247D3A" w:rsidRPr="00656D62" w:rsidRDefault="009E6D79" w:rsidP="009E6D79">
      <w:pPr>
        <w:rPr>
          <w:rFonts w:ascii="Times New Roman" w:hAnsi="Times New Roman"/>
          <w:sz w:val="22"/>
        </w:rPr>
      </w:pPr>
      <w:r w:rsidRPr="00656D62">
        <w:rPr>
          <w:rFonts w:ascii="Times New Roman" w:hAnsi="Times New Roman"/>
          <w:sz w:val="22"/>
        </w:rPr>
        <w:t xml:space="preserve">- André </w:t>
      </w:r>
      <w:proofErr w:type="spellStart"/>
      <w:r w:rsidRPr="00656D62">
        <w:rPr>
          <w:rFonts w:ascii="Times New Roman" w:hAnsi="Times New Roman"/>
          <w:sz w:val="22"/>
        </w:rPr>
        <w:t>Guillerme</w:t>
      </w:r>
      <w:proofErr w:type="spellEnd"/>
      <w:r w:rsidRPr="00656D62">
        <w:rPr>
          <w:rFonts w:ascii="Times New Roman" w:hAnsi="Times New Roman"/>
          <w:sz w:val="22"/>
        </w:rPr>
        <w:t xml:space="preserve"> (</w:t>
      </w:r>
      <w:proofErr w:type="spellStart"/>
      <w:r w:rsidRPr="00656D62">
        <w:rPr>
          <w:rFonts w:ascii="Times New Roman" w:hAnsi="Times New Roman"/>
          <w:sz w:val="22"/>
        </w:rPr>
        <w:t>Cnam</w:t>
      </w:r>
      <w:proofErr w:type="spellEnd"/>
      <w:r w:rsidRPr="00656D62">
        <w:rPr>
          <w:rFonts w:ascii="Times New Roman" w:hAnsi="Times New Roman"/>
          <w:sz w:val="22"/>
        </w:rPr>
        <w:t>)</w:t>
      </w:r>
    </w:p>
    <w:p w:rsidR="00F34DF0" w:rsidRPr="00656D62" w:rsidRDefault="00247D3A" w:rsidP="009E6D79">
      <w:pPr>
        <w:rPr>
          <w:rFonts w:ascii="Times New Roman" w:hAnsi="Times New Roman"/>
          <w:sz w:val="22"/>
        </w:rPr>
      </w:pPr>
      <w:r w:rsidRPr="00656D62">
        <w:rPr>
          <w:rFonts w:ascii="Times New Roman" w:hAnsi="Times New Roman"/>
          <w:sz w:val="22"/>
        </w:rPr>
        <w:t xml:space="preserve">- Guy Lambert (Ecole nationale supérieure d’architecture Paris Belleville, UMR </w:t>
      </w:r>
      <w:proofErr w:type="spellStart"/>
      <w:r w:rsidRPr="00656D62">
        <w:rPr>
          <w:rFonts w:ascii="Times New Roman" w:hAnsi="Times New Roman"/>
          <w:sz w:val="22"/>
        </w:rPr>
        <w:t>AUSser</w:t>
      </w:r>
      <w:proofErr w:type="spellEnd"/>
      <w:r w:rsidRPr="00656D62">
        <w:rPr>
          <w:rFonts w:ascii="Times New Roman" w:hAnsi="Times New Roman"/>
          <w:sz w:val="22"/>
        </w:rPr>
        <w:t>)</w:t>
      </w:r>
    </w:p>
    <w:p w:rsidR="009E6D79" w:rsidRPr="00656D62" w:rsidRDefault="00F34DF0" w:rsidP="00F34DF0">
      <w:pPr>
        <w:jc w:val="both"/>
        <w:rPr>
          <w:rFonts w:ascii="Times New Roman" w:hAnsi="Times New Roman" w:cs="Times New Roman"/>
          <w:sz w:val="22"/>
          <w:szCs w:val="20"/>
        </w:rPr>
      </w:pPr>
      <w:r w:rsidRPr="00656D62">
        <w:rPr>
          <w:rFonts w:ascii="Times New Roman" w:hAnsi="Times New Roman"/>
          <w:sz w:val="22"/>
        </w:rPr>
        <w:t xml:space="preserve">- Bruno </w:t>
      </w:r>
      <w:proofErr w:type="spellStart"/>
      <w:r w:rsidRPr="00656D62">
        <w:rPr>
          <w:rFonts w:ascii="Times New Roman" w:hAnsi="Times New Roman"/>
          <w:sz w:val="22"/>
        </w:rPr>
        <w:t>Reichlin</w:t>
      </w:r>
      <w:proofErr w:type="spellEnd"/>
      <w:r w:rsidR="009E6D79" w:rsidRPr="00656D62">
        <w:rPr>
          <w:rFonts w:ascii="Times New Roman" w:hAnsi="Times New Roman"/>
          <w:sz w:val="22"/>
        </w:rPr>
        <w:t xml:space="preserve"> </w:t>
      </w:r>
      <w:r w:rsidRPr="00656D62">
        <w:rPr>
          <w:rFonts w:ascii="Times New Roman" w:hAnsi="Times New Roman" w:cs="Times New Roman"/>
          <w:b/>
          <w:sz w:val="22"/>
          <w:szCs w:val="20"/>
        </w:rPr>
        <w:t>(</w:t>
      </w:r>
      <w:r w:rsidRPr="00656D62">
        <w:rPr>
          <w:rFonts w:ascii="Times New Roman" w:hAnsi="Times New Roman" w:cs="Times New Roman"/>
          <w:sz w:val="22"/>
          <w:szCs w:val="20"/>
        </w:rPr>
        <w:t xml:space="preserve">Architecte, </w:t>
      </w:r>
      <w:r w:rsidR="00646A4B" w:rsidRPr="00656D62">
        <w:rPr>
          <w:rStyle w:val="st"/>
          <w:rFonts w:ascii="Times New Roman" w:hAnsi="Times New Roman" w:cs="Times New Roman"/>
          <w:sz w:val="22"/>
          <w:szCs w:val="20"/>
        </w:rPr>
        <w:t xml:space="preserve">Université de Genève, </w:t>
      </w:r>
      <w:proofErr w:type="spellStart"/>
      <w:r w:rsidRPr="00656D62">
        <w:rPr>
          <w:rStyle w:val="st"/>
          <w:rFonts w:ascii="Times New Roman" w:hAnsi="Times New Roman" w:cs="Times New Roman"/>
          <w:sz w:val="22"/>
          <w:szCs w:val="20"/>
        </w:rPr>
        <w:t>Accademia</w:t>
      </w:r>
      <w:proofErr w:type="spellEnd"/>
      <w:r w:rsidRPr="00656D62">
        <w:rPr>
          <w:rStyle w:val="st"/>
          <w:rFonts w:ascii="Times New Roman" w:hAnsi="Times New Roman" w:cs="Times New Roman"/>
          <w:sz w:val="22"/>
          <w:szCs w:val="20"/>
        </w:rPr>
        <w:t xml:space="preserve"> di </w:t>
      </w:r>
      <w:proofErr w:type="spellStart"/>
      <w:r w:rsidRPr="00656D62">
        <w:rPr>
          <w:rStyle w:val="st"/>
          <w:rFonts w:ascii="Times New Roman" w:hAnsi="Times New Roman" w:cs="Times New Roman"/>
          <w:sz w:val="22"/>
          <w:szCs w:val="20"/>
        </w:rPr>
        <w:t>architettura</w:t>
      </w:r>
      <w:proofErr w:type="spellEnd"/>
      <w:r w:rsidRPr="00656D62">
        <w:rPr>
          <w:rStyle w:val="st"/>
          <w:rFonts w:ascii="Times New Roman" w:hAnsi="Times New Roman" w:cs="Times New Roman"/>
          <w:sz w:val="22"/>
          <w:szCs w:val="20"/>
        </w:rPr>
        <w:t xml:space="preserve"> de Mendrisio</w:t>
      </w:r>
      <w:r w:rsidRPr="00656D62">
        <w:rPr>
          <w:rFonts w:ascii="Times New Roman" w:hAnsi="Times New Roman" w:cs="Times New Roman"/>
          <w:sz w:val="22"/>
          <w:szCs w:val="20"/>
        </w:rPr>
        <w:t>)</w:t>
      </w:r>
    </w:p>
    <w:p w:rsidR="00656D62" w:rsidRPr="00656D62" w:rsidRDefault="009E6D79" w:rsidP="00247D3A">
      <w:pPr>
        <w:jc w:val="both"/>
        <w:rPr>
          <w:rFonts w:ascii="Times New Roman" w:hAnsi="Times New Roman"/>
          <w:sz w:val="22"/>
        </w:rPr>
      </w:pPr>
      <w:r w:rsidRPr="00656D62">
        <w:rPr>
          <w:rFonts w:ascii="Times New Roman" w:hAnsi="Times New Roman" w:cs="Cambria"/>
          <w:sz w:val="22"/>
          <w:szCs w:val="22"/>
        </w:rPr>
        <w:t xml:space="preserve">- Alice </w:t>
      </w:r>
      <w:proofErr w:type="spellStart"/>
      <w:r w:rsidRPr="00656D62">
        <w:rPr>
          <w:rFonts w:ascii="Times New Roman" w:hAnsi="Times New Roman" w:cs="Cambria"/>
          <w:sz w:val="22"/>
          <w:szCs w:val="22"/>
        </w:rPr>
        <w:t>Thomine</w:t>
      </w:r>
      <w:proofErr w:type="spellEnd"/>
      <w:r w:rsidRPr="00656D62">
        <w:rPr>
          <w:rFonts w:ascii="Times New Roman" w:hAnsi="Times New Roman" w:cs="Cambria"/>
          <w:sz w:val="22"/>
          <w:szCs w:val="22"/>
        </w:rPr>
        <w:t xml:space="preserve"> (Musée d’Orsay</w:t>
      </w:r>
      <w:r w:rsidRPr="00656D62">
        <w:rPr>
          <w:rFonts w:ascii="Times New Roman" w:hAnsi="Times New Roman"/>
          <w:sz w:val="22"/>
        </w:rPr>
        <w:t>)</w:t>
      </w:r>
    </w:p>
    <w:p w:rsidR="00634EA8" w:rsidRDefault="00634EA8" w:rsidP="00656D62">
      <w:pPr>
        <w:widowControl w:val="0"/>
        <w:autoSpaceDE w:val="0"/>
        <w:autoSpaceDN w:val="0"/>
        <w:adjustRightInd w:val="0"/>
        <w:rPr>
          <w:rFonts w:ascii="Times New Roman" w:hAnsi="Times New Roman"/>
          <w:b/>
          <w:sz w:val="22"/>
        </w:rPr>
      </w:pPr>
    </w:p>
    <w:p w:rsidR="00634EA8" w:rsidRDefault="00634EA8" w:rsidP="00656D62">
      <w:pPr>
        <w:widowControl w:val="0"/>
        <w:autoSpaceDE w:val="0"/>
        <w:autoSpaceDN w:val="0"/>
        <w:adjustRightInd w:val="0"/>
        <w:rPr>
          <w:rFonts w:ascii="Times New Roman" w:hAnsi="Times New Roman"/>
          <w:b/>
          <w:sz w:val="22"/>
        </w:rPr>
      </w:pPr>
    </w:p>
    <w:sectPr w:rsidR="00634EA8" w:rsidSect="00EA55A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E2A03"/>
    <w:multiLevelType w:val="hybridMultilevel"/>
    <w:tmpl w:val="B5342CA2"/>
    <w:lvl w:ilvl="0" w:tplc="56D20FDC">
      <w:start w:val="2"/>
      <w:numFmt w:val="bullet"/>
      <w:lvlText w:val="-"/>
      <w:lvlJc w:val="left"/>
      <w:pPr>
        <w:ind w:left="720" w:hanging="360"/>
      </w:pPr>
      <w:rPr>
        <w:rFonts w:ascii="Times New Roman" w:eastAsiaTheme="minorHAnsi" w:hAnsi="Times New Roman"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3D1B"/>
    <w:rsid w:val="000008B6"/>
    <w:rsid w:val="000160A1"/>
    <w:rsid w:val="000244BB"/>
    <w:rsid w:val="00027509"/>
    <w:rsid w:val="00030F50"/>
    <w:rsid w:val="000321D1"/>
    <w:rsid w:val="000466B6"/>
    <w:rsid w:val="000546E5"/>
    <w:rsid w:val="00063F9D"/>
    <w:rsid w:val="00076DC1"/>
    <w:rsid w:val="00081FE0"/>
    <w:rsid w:val="0008715A"/>
    <w:rsid w:val="00092933"/>
    <w:rsid w:val="00096715"/>
    <w:rsid w:val="000A2DC0"/>
    <w:rsid w:val="000C64E4"/>
    <w:rsid w:val="000E09F8"/>
    <w:rsid w:val="000F4789"/>
    <w:rsid w:val="00104560"/>
    <w:rsid w:val="00162B7A"/>
    <w:rsid w:val="001B30C8"/>
    <w:rsid w:val="001D7E68"/>
    <w:rsid w:val="001F1E97"/>
    <w:rsid w:val="0021396A"/>
    <w:rsid w:val="002309FA"/>
    <w:rsid w:val="00235B4D"/>
    <w:rsid w:val="002456C4"/>
    <w:rsid w:val="00247D3A"/>
    <w:rsid w:val="002514CF"/>
    <w:rsid w:val="00284A63"/>
    <w:rsid w:val="002A0D48"/>
    <w:rsid w:val="002C0BD6"/>
    <w:rsid w:val="002D152A"/>
    <w:rsid w:val="002E2FDC"/>
    <w:rsid w:val="00303ACC"/>
    <w:rsid w:val="00313C88"/>
    <w:rsid w:val="00324897"/>
    <w:rsid w:val="00371226"/>
    <w:rsid w:val="003A01BA"/>
    <w:rsid w:val="003D7D45"/>
    <w:rsid w:val="003E04CD"/>
    <w:rsid w:val="003E209E"/>
    <w:rsid w:val="003F7218"/>
    <w:rsid w:val="0044093C"/>
    <w:rsid w:val="0049786D"/>
    <w:rsid w:val="004A79A6"/>
    <w:rsid w:val="004B4568"/>
    <w:rsid w:val="004C2FA5"/>
    <w:rsid w:val="004F6469"/>
    <w:rsid w:val="004F7787"/>
    <w:rsid w:val="005064C8"/>
    <w:rsid w:val="00522BE7"/>
    <w:rsid w:val="005439FD"/>
    <w:rsid w:val="00562F42"/>
    <w:rsid w:val="00574B0E"/>
    <w:rsid w:val="005762D8"/>
    <w:rsid w:val="005A05AC"/>
    <w:rsid w:val="005A15D3"/>
    <w:rsid w:val="005C74C3"/>
    <w:rsid w:val="005E5B63"/>
    <w:rsid w:val="005F2356"/>
    <w:rsid w:val="00616FB6"/>
    <w:rsid w:val="00634EA8"/>
    <w:rsid w:val="00646A4B"/>
    <w:rsid w:val="00656D62"/>
    <w:rsid w:val="00662229"/>
    <w:rsid w:val="00676B67"/>
    <w:rsid w:val="006B4EAD"/>
    <w:rsid w:val="006C1FF6"/>
    <w:rsid w:val="006E681D"/>
    <w:rsid w:val="006F2344"/>
    <w:rsid w:val="00704994"/>
    <w:rsid w:val="00740399"/>
    <w:rsid w:val="00753D51"/>
    <w:rsid w:val="00765BBE"/>
    <w:rsid w:val="00782A32"/>
    <w:rsid w:val="00787A83"/>
    <w:rsid w:val="0079748C"/>
    <w:rsid w:val="007A10CA"/>
    <w:rsid w:val="007A4264"/>
    <w:rsid w:val="007B26C6"/>
    <w:rsid w:val="007C00CA"/>
    <w:rsid w:val="007C2F84"/>
    <w:rsid w:val="007D4A0B"/>
    <w:rsid w:val="008000D4"/>
    <w:rsid w:val="0081547B"/>
    <w:rsid w:val="008324CB"/>
    <w:rsid w:val="00837AC0"/>
    <w:rsid w:val="00876680"/>
    <w:rsid w:val="008801DE"/>
    <w:rsid w:val="00883D5C"/>
    <w:rsid w:val="00884529"/>
    <w:rsid w:val="0089166C"/>
    <w:rsid w:val="00893292"/>
    <w:rsid w:val="008A7C74"/>
    <w:rsid w:val="008C24C1"/>
    <w:rsid w:val="00934494"/>
    <w:rsid w:val="00934C00"/>
    <w:rsid w:val="00947701"/>
    <w:rsid w:val="0095649F"/>
    <w:rsid w:val="0097407C"/>
    <w:rsid w:val="0097427E"/>
    <w:rsid w:val="009835FC"/>
    <w:rsid w:val="00983C22"/>
    <w:rsid w:val="00995A7C"/>
    <w:rsid w:val="009A609C"/>
    <w:rsid w:val="009E6D79"/>
    <w:rsid w:val="009F0538"/>
    <w:rsid w:val="00A54929"/>
    <w:rsid w:val="00A55F86"/>
    <w:rsid w:val="00A93BA1"/>
    <w:rsid w:val="00AE0961"/>
    <w:rsid w:val="00B10FCE"/>
    <w:rsid w:val="00B14BE3"/>
    <w:rsid w:val="00B25C29"/>
    <w:rsid w:val="00B340BF"/>
    <w:rsid w:val="00B50B7B"/>
    <w:rsid w:val="00B573E4"/>
    <w:rsid w:val="00B81507"/>
    <w:rsid w:val="00BA0BE1"/>
    <w:rsid w:val="00BA2FDC"/>
    <w:rsid w:val="00BD3D89"/>
    <w:rsid w:val="00BE7B19"/>
    <w:rsid w:val="00BF3BB3"/>
    <w:rsid w:val="00C1219F"/>
    <w:rsid w:val="00C133B2"/>
    <w:rsid w:val="00C36FE9"/>
    <w:rsid w:val="00C559D0"/>
    <w:rsid w:val="00C65EF7"/>
    <w:rsid w:val="00CA7998"/>
    <w:rsid w:val="00CD0633"/>
    <w:rsid w:val="00D36C4A"/>
    <w:rsid w:val="00D54E62"/>
    <w:rsid w:val="00D67162"/>
    <w:rsid w:val="00D87B6B"/>
    <w:rsid w:val="00DA7744"/>
    <w:rsid w:val="00DC6AA9"/>
    <w:rsid w:val="00E15E0F"/>
    <w:rsid w:val="00E23304"/>
    <w:rsid w:val="00E322CC"/>
    <w:rsid w:val="00E33855"/>
    <w:rsid w:val="00E33DC9"/>
    <w:rsid w:val="00E421F7"/>
    <w:rsid w:val="00E63BC5"/>
    <w:rsid w:val="00E93F28"/>
    <w:rsid w:val="00EA0177"/>
    <w:rsid w:val="00EA55A6"/>
    <w:rsid w:val="00EC23C0"/>
    <w:rsid w:val="00ED5490"/>
    <w:rsid w:val="00EE71CD"/>
    <w:rsid w:val="00EF781D"/>
    <w:rsid w:val="00F168FD"/>
    <w:rsid w:val="00F17208"/>
    <w:rsid w:val="00F34DF0"/>
    <w:rsid w:val="00F770FC"/>
    <w:rsid w:val="00FA7C26"/>
    <w:rsid w:val="00FB3D1B"/>
    <w:rsid w:val="00FB4762"/>
    <w:rsid w:val="00FB48EA"/>
    <w:rsid w:val="00FE6A0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heading 5" w:uiPriority="9"/>
    <w:lsdException w:name="Strong" w:uiPriority="22"/>
    <w:lsdException w:name="Emphasis" w:uiPriority="20"/>
    <w:lsdException w:name="Normal (Web)" w:uiPriority="99"/>
    <w:lsdException w:name="HTML Cite" w:uiPriority="99"/>
    <w:lsdException w:name="List Paragraph" w:uiPriority="34" w:qFormat="1"/>
  </w:latentStyles>
  <w:style w:type="paragraph" w:default="1" w:styleId="Normal">
    <w:name w:val="Normal"/>
    <w:qFormat/>
    <w:rsid w:val="004A4CED"/>
  </w:style>
  <w:style w:type="paragraph" w:styleId="Titre2">
    <w:name w:val="heading 2"/>
    <w:basedOn w:val="Normal"/>
    <w:next w:val="Normal"/>
    <w:link w:val="Titre2Car"/>
    <w:rsid w:val="003A0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3A01B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rsid w:val="002D152A"/>
    <w:pPr>
      <w:spacing w:beforeLines="1" w:afterLines="1"/>
      <w:outlineLvl w:val="4"/>
    </w:pPr>
    <w:rPr>
      <w:rFonts w:ascii="Times" w:hAnsi="Times"/>
      <w:b/>
      <w:sz w:val="20"/>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st">
    <w:name w:val="st"/>
    <w:basedOn w:val="Policepardfaut"/>
    <w:rsid w:val="00EA55A6"/>
  </w:style>
  <w:style w:type="paragraph" w:styleId="Notedebasdepage">
    <w:name w:val="footnote text"/>
    <w:basedOn w:val="Normal"/>
    <w:link w:val="NotedebasdepageCar"/>
    <w:uiPriority w:val="99"/>
    <w:semiHidden/>
    <w:unhideWhenUsed/>
    <w:rsid w:val="00104560"/>
  </w:style>
  <w:style w:type="character" w:customStyle="1" w:styleId="NotedebasdepageCar">
    <w:name w:val="Note de bas de page Car"/>
    <w:basedOn w:val="Policepardfaut"/>
    <w:link w:val="Notedebasdepage"/>
    <w:uiPriority w:val="99"/>
    <w:semiHidden/>
    <w:rsid w:val="00104560"/>
  </w:style>
  <w:style w:type="character" w:styleId="Marquenotebasdepage">
    <w:name w:val="footnote reference"/>
    <w:basedOn w:val="Policepardfaut"/>
    <w:uiPriority w:val="99"/>
    <w:semiHidden/>
    <w:unhideWhenUsed/>
    <w:rsid w:val="00104560"/>
    <w:rPr>
      <w:vertAlign w:val="superscript"/>
    </w:rPr>
  </w:style>
  <w:style w:type="character" w:styleId="Accentuation">
    <w:name w:val="Emphasis"/>
    <w:basedOn w:val="Policepardfaut"/>
    <w:uiPriority w:val="20"/>
    <w:rsid w:val="00104560"/>
    <w:rPr>
      <w:i/>
    </w:rPr>
  </w:style>
  <w:style w:type="character" w:customStyle="1" w:styleId="place-wrapper">
    <w:name w:val="place-wrapper"/>
    <w:basedOn w:val="Policepardfaut"/>
    <w:rsid w:val="00104560"/>
  </w:style>
  <w:style w:type="character" w:styleId="Lienhypertexte">
    <w:name w:val="Hyperlink"/>
    <w:basedOn w:val="Policepardfaut"/>
    <w:uiPriority w:val="99"/>
    <w:semiHidden/>
    <w:unhideWhenUsed/>
    <w:rsid w:val="00EE71CD"/>
    <w:rPr>
      <w:color w:val="0000FF" w:themeColor="hyperlink"/>
      <w:u w:val="single"/>
    </w:rPr>
  </w:style>
  <w:style w:type="character" w:customStyle="1" w:styleId="Titre5Car">
    <w:name w:val="Titre 5 Car"/>
    <w:basedOn w:val="Policepardfaut"/>
    <w:link w:val="Titre5"/>
    <w:uiPriority w:val="9"/>
    <w:rsid w:val="002D152A"/>
    <w:rPr>
      <w:rFonts w:ascii="Times" w:hAnsi="Times"/>
      <w:b/>
      <w:sz w:val="20"/>
      <w:szCs w:val="20"/>
      <w:lang w:eastAsia="fr-FR"/>
    </w:rPr>
  </w:style>
  <w:style w:type="character" w:customStyle="1" w:styleId="Titre2Car">
    <w:name w:val="Titre 2 Car"/>
    <w:basedOn w:val="Policepardfaut"/>
    <w:link w:val="Titre2"/>
    <w:rsid w:val="003A01B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3A01BA"/>
    <w:rPr>
      <w:rFonts w:asciiTheme="majorHAnsi" w:eastAsiaTheme="majorEastAsia" w:hAnsiTheme="majorHAnsi" w:cstheme="majorBidi"/>
      <w:b/>
      <w:bCs/>
      <w:color w:val="4F81BD" w:themeColor="accent1"/>
    </w:rPr>
  </w:style>
  <w:style w:type="paragraph" w:styleId="NormalWeb">
    <w:name w:val="Normal (Web)"/>
    <w:basedOn w:val="Normal"/>
    <w:uiPriority w:val="99"/>
    <w:rsid w:val="003A01BA"/>
    <w:pPr>
      <w:spacing w:beforeLines="1" w:afterLines="1"/>
    </w:pPr>
    <w:rPr>
      <w:rFonts w:ascii="Times" w:hAnsi="Times" w:cs="Times New Roman"/>
      <w:sz w:val="20"/>
      <w:szCs w:val="20"/>
      <w:lang w:eastAsia="fr-FR"/>
    </w:rPr>
  </w:style>
  <w:style w:type="character" w:styleId="lev">
    <w:name w:val="Strong"/>
    <w:basedOn w:val="Policepardfaut"/>
    <w:uiPriority w:val="22"/>
    <w:rsid w:val="00D87B6B"/>
    <w:rPr>
      <w:b/>
    </w:rPr>
  </w:style>
  <w:style w:type="character" w:customStyle="1" w:styleId="textebio">
    <w:name w:val="textebio"/>
    <w:basedOn w:val="Policepardfaut"/>
    <w:rsid w:val="00D87B6B"/>
  </w:style>
  <w:style w:type="character" w:customStyle="1" w:styleId="textecourant">
    <w:name w:val="textecourant"/>
    <w:basedOn w:val="Policepardfaut"/>
    <w:rsid w:val="00D87B6B"/>
  </w:style>
  <w:style w:type="character" w:styleId="Lienhypertextesuivi">
    <w:name w:val="FollowedHyperlink"/>
    <w:basedOn w:val="Policepardfaut"/>
    <w:rsid w:val="005E5B63"/>
    <w:rPr>
      <w:color w:val="800080" w:themeColor="followedHyperlink"/>
      <w:u w:val="single"/>
    </w:rPr>
  </w:style>
  <w:style w:type="character" w:customStyle="1" w:styleId="ouvrage">
    <w:name w:val="ouvrage"/>
    <w:basedOn w:val="Policepardfaut"/>
    <w:rsid w:val="00765BBE"/>
  </w:style>
  <w:style w:type="character" w:styleId="SiteHTML">
    <w:name w:val="HTML Cite"/>
    <w:basedOn w:val="Policepardfaut"/>
    <w:uiPriority w:val="99"/>
    <w:rsid w:val="00765BBE"/>
    <w:rPr>
      <w:i/>
    </w:rPr>
  </w:style>
  <w:style w:type="paragraph" w:styleId="Paragraphedeliste">
    <w:name w:val="List Paragraph"/>
    <w:basedOn w:val="Normal"/>
    <w:uiPriority w:val="34"/>
    <w:qFormat/>
    <w:rsid w:val="00D67162"/>
    <w:pPr>
      <w:ind w:left="720"/>
      <w:contextualSpacing/>
    </w:pPr>
  </w:style>
</w:styles>
</file>

<file path=word/webSettings.xml><?xml version="1.0" encoding="utf-8"?>
<w:webSettings xmlns:r="http://schemas.openxmlformats.org/officeDocument/2006/relationships" xmlns:w="http://schemas.openxmlformats.org/wordprocessingml/2006/main">
  <w:divs>
    <w:div w:id="104617483">
      <w:bodyDiv w:val="1"/>
      <w:marLeft w:val="0"/>
      <w:marRight w:val="0"/>
      <w:marTop w:val="0"/>
      <w:marBottom w:val="0"/>
      <w:divBdr>
        <w:top w:val="none" w:sz="0" w:space="0" w:color="auto"/>
        <w:left w:val="none" w:sz="0" w:space="0" w:color="auto"/>
        <w:bottom w:val="none" w:sz="0" w:space="0" w:color="auto"/>
        <w:right w:val="none" w:sz="0" w:space="0" w:color="auto"/>
      </w:divBdr>
    </w:div>
    <w:div w:id="450636192">
      <w:bodyDiv w:val="1"/>
      <w:marLeft w:val="0"/>
      <w:marRight w:val="0"/>
      <w:marTop w:val="0"/>
      <w:marBottom w:val="0"/>
      <w:divBdr>
        <w:top w:val="none" w:sz="0" w:space="0" w:color="auto"/>
        <w:left w:val="none" w:sz="0" w:space="0" w:color="auto"/>
        <w:bottom w:val="none" w:sz="0" w:space="0" w:color="auto"/>
        <w:right w:val="none" w:sz="0" w:space="0" w:color="auto"/>
      </w:divBdr>
    </w:div>
    <w:div w:id="893850432">
      <w:bodyDiv w:val="1"/>
      <w:marLeft w:val="0"/>
      <w:marRight w:val="0"/>
      <w:marTop w:val="0"/>
      <w:marBottom w:val="0"/>
      <w:divBdr>
        <w:top w:val="none" w:sz="0" w:space="0" w:color="auto"/>
        <w:left w:val="none" w:sz="0" w:space="0" w:color="auto"/>
        <w:bottom w:val="none" w:sz="0" w:space="0" w:color="auto"/>
        <w:right w:val="none" w:sz="0" w:space="0" w:color="auto"/>
      </w:divBdr>
    </w:div>
    <w:div w:id="1448355837">
      <w:bodyDiv w:val="1"/>
      <w:marLeft w:val="0"/>
      <w:marRight w:val="0"/>
      <w:marTop w:val="0"/>
      <w:marBottom w:val="0"/>
      <w:divBdr>
        <w:top w:val="none" w:sz="0" w:space="0" w:color="auto"/>
        <w:left w:val="none" w:sz="0" w:space="0" w:color="auto"/>
        <w:bottom w:val="none" w:sz="0" w:space="0" w:color="auto"/>
        <w:right w:val="none" w:sz="0" w:space="0" w:color="auto"/>
      </w:divBdr>
      <w:divsChild>
        <w:div w:id="30570403">
          <w:marLeft w:val="0"/>
          <w:marRight w:val="0"/>
          <w:marTop w:val="0"/>
          <w:marBottom w:val="0"/>
          <w:divBdr>
            <w:top w:val="none" w:sz="0" w:space="0" w:color="auto"/>
            <w:left w:val="none" w:sz="0" w:space="0" w:color="auto"/>
            <w:bottom w:val="none" w:sz="0" w:space="0" w:color="auto"/>
            <w:right w:val="none" w:sz="0" w:space="0" w:color="auto"/>
          </w:divBdr>
          <w:divsChild>
            <w:div w:id="758915700">
              <w:marLeft w:val="0"/>
              <w:marRight w:val="0"/>
              <w:marTop w:val="0"/>
              <w:marBottom w:val="0"/>
              <w:divBdr>
                <w:top w:val="none" w:sz="0" w:space="0" w:color="auto"/>
                <w:left w:val="none" w:sz="0" w:space="0" w:color="auto"/>
                <w:bottom w:val="none" w:sz="0" w:space="0" w:color="auto"/>
                <w:right w:val="none" w:sz="0" w:space="0" w:color="auto"/>
              </w:divBdr>
            </w:div>
            <w:div w:id="1031109377">
              <w:marLeft w:val="0"/>
              <w:marRight w:val="0"/>
              <w:marTop w:val="0"/>
              <w:marBottom w:val="0"/>
              <w:divBdr>
                <w:top w:val="none" w:sz="0" w:space="0" w:color="auto"/>
                <w:left w:val="none" w:sz="0" w:space="0" w:color="auto"/>
                <w:bottom w:val="none" w:sz="0" w:space="0" w:color="auto"/>
                <w:right w:val="none" w:sz="0" w:space="0" w:color="auto"/>
              </w:divBdr>
            </w:div>
            <w:div w:id="1889298160">
              <w:marLeft w:val="0"/>
              <w:marRight w:val="0"/>
              <w:marTop w:val="0"/>
              <w:marBottom w:val="0"/>
              <w:divBdr>
                <w:top w:val="none" w:sz="0" w:space="0" w:color="auto"/>
                <w:left w:val="none" w:sz="0" w:space="0" w:color="auto"/>
                <w:bottom w:val="none" w:sz="0" w:space="0" w:color="auto"/>
                <w:right w:val="none" w:sz="0" w:space="0" w:color="auto"/>
              </w:divBdr>
            </w:div>
            <w:div w:id="557135148">
              <w:marLeft w:val="0"/>
              <w:marRight w:val="0"/>
              <w:marTop w:val="0"/>
              <w:marBottom w:val="0"/>
              <w:divBdr>
                <w:top w:val="none" w:sz="0" w:space="0" w:color="auto"/>
                <w:left w:val="none" w:sz="0" w:space="0" w:color="auto"/>
                <w:bottom w:val="none" w:sz="0" w:space="0" w:color="auto"/>
                <w:right w:val="none" w:sz="0" w:space="0" w:color="auto"/>
              </w:divBdr>
              <w:divsChild>
                <w:div w:id="556282310">
                  <w:marLeft w:val="0"/>
                  <w:marRight w:val="0"/>
                  <w:marTop w:val="0"/>
                  <w:marBottom w:val="0"/>
                  <w:divBdr>
                    <w:top w:val="none" w:sz="0" w:space="0" w:color="auto"/>
                    <w:left w:val="none" w:sz="0" w:space="0" w:color="auto"/>
                    <w:bottom w:val="none" w:sz="0" w:space="0" w:color="auto"/>
                    <w:right w:val="none" w:sz="0" w:space="0" w:color="auto"/>
                  </w:divBdr>
                </w:div>
                <w:div w:id="1940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01372">
      <w:bodyDiv w:val="1"/>
      <w:marLeft w:val="0"/>
      <w:marRight w:val="0"/>
      <w:marTop w:val="0"/>
      <w:marBottom w:val="0"/>
      <w:divBdr>
        <w:top w:val="none" w:sz="0" w:space="0" w:color="auto"/>
        <w:left w:val="none" w:sz="0" w:space="0" w:color="auto"/>
        <w:bottom w:val="none" w:sz="0" w:space="0" w:color="auto"/>
        <w:right w:val="none" w:sz="0" w:space="0" w:color="auto"/>
      </w:divBdr>
      <w:divsChild>
        <w:div w:id="1473596697">
          <w:marLeft w:val="0"/>
          <w:marRight w:val="0"/>
          <w:marTop w:val="0"/>
          <w:marBottom w:val="0"/>
          <w:divBdr>
            <w:top w:val="none" w:sz="0" w:space="0" w:color="auto"/>
            <w:left w:val="none" w:sz="0" w:space="0" w:color="auto"/>
            <w:bottom w:val="none" w:sz="0" w:space="0" w:color="auto"/>
            <w:right w:val="none" w:sz="0" w:space="0" w:color="auto"/>
          </w:divBdr>
        </w:div>
        <w:div w:id="1515336730">
          <w:marLeft w:val="0"/>
          <w:marRight w:val="0"/>
          <w:marTop w:val="0"/>
          <w:marBottom w:val="0"/>
          <w:divBdr>
            <w:top w:val="none" w:sz="0" w:space="0" w:color="auto"/>
            <w:left w:val="none" w:sz="0" w:space="0" w:color="auto"/>
            <w:bottom w:val="none" w:sz="0" w:space="0" w:color="auto"/>
            <w:right w:val="none" w:sz="0" w:space="0" w:color="auto"/>
          </w:divBdr>
        </w:div>
        <w:div w:id="1663465552">
          <w:marLeft w:val="0"/>
          <w:marRight w:val="0"/>
          <w:marTop w:val="0"/>
          <w:marBottom w:val="0"/>
          <w:divBdr>
            <w:top w:val="none" w:sz="0" w:space="0" w:color="auto"/>
            <w:left w:val="none" w:sz="0" w:space="0" w:color="auto"/>
            <w:bottom w:val="none" w:sz="0" w:space="0" w:color="auto"/>
            <w:right w:val="none" w:sz="0" w:space="0" w:color="auto"/>
          </w:divBdr>
        </w:div>
        <w:div w:id="788594790">
          <w:marLeft w:val="0"/>
          <w:marRight w:val="0"/>
          <w:marTop w:val="0"/>
          <w:marBottom w:val="0"/>
          <w:divBdr>
            <w:top w:val="none" w:sz="0" w:space="0" w:color="auto"/>
            <w:left w:val="none" w:sz="0" w:space="0" w:color="auto"/>
            <w:bottom w:val="none" w:sz="0" w:space="0" w:color="auto"/>
            <w:right w:val="none" w:sz="0" w:space="0" w:color="auto"/>
          </w:divBdr>
        </w:div>
      </w:divsChild>
    </w:div>
    <w:div w:id="2122409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Pages>
  <Words>612</Words>
  <Characters>3489</Characters>
  <Application>Microsoft Macintosh Word</Application>
  <DocSecurity>0</DocSecurity>
  <Lines>29</Lines>
  <Paragraphs>6</Paragraphs>
  <ScaleCrop>false</ScaleCrop>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negre</dc:creator>
  <cp:keywords/>
  <cp:lastModifiedBy>valerie negre</cp:lastModifiedBy>
  <cp:revision>68</cp:revision>
  <cp:lastPrinted>2015-04-20T13:53:00Z</cp:lastPrinted>
  <dcterms:created xsi:type="dcterms:W3CDTF">2014-03-28T13:05:00Z</dcterms:created>
  <dcterms:modified xsi:type="dcterms:W3CDTF">2015-06-11T15:40:00Z</dcterms:modified>
</cp:coreProperties>
</file>